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932"/>
      </w:pPr>
      <w:r>
        <w:rPr/>
        <w:drawing>
          <wp:inline distT="0" distB="0" distL="0" distR="0">
            <wp:extent cx="3231616" cy="52577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1616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spacing w:line="252" w:lineRule="auto" w:before="0"/>
        <w:ind w:left="6185" w:right="817" w:firstLine="0"/>
        <w:jc w:val="left"/>
        <w:rPr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.729637pt;margin-top:11.871898pt;width:17.850pt;height:472.9pt;mso-position-horizontal-relative:page;mso-position-vertical-relative:paragraph;z-index:15729152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15" w:right="59" w:firstLine="0"/>
                    <w:jc w:val="center"/>
                    <w:rPr>
                      <w:rFonts w:ascii="Verdana" w:hAnsi="Verdana"/>
                      <w:sz w:val="13"/>
                    </w:rPr>
                  </w:pPr>
                  <w:r>
                    <w:rPr>
                      <w:rFonts w:ascii="Verdana" w:hAnsi="Verdana"/>
                      <w:w w:val="95"/>
                      <w:sz w:val="13"/>
                    </w:rPr>
                    <w:t>Avda.</w:t>
                  </w:r>
                  <w:r>
                    <w:rPr>
                      <w:rFonts w:ascii="Verdana" w:hAnsi="Verdana"/>
                      <w:spacing w:val="-8"/>
                      <w:w w:val="95"/>
                      <w:sz w:val="13"/>
                    </w:rPr>
                    <w:t> </w:t>
                  </w:r>
                  <w:r>
                    <w:rPr>
                      <w:rFonts w:ascii="Verdana" w:hAnsi="Verdana"/>
                      <w:w w:val="95"/>
                      <w:sz w:val="13"/>
                    </w:rPr>
                    <w:t>Francisco</w:t>
                  </w:r>
                  <w:r>
                    <w:rPr>
                      <w:rFonts w:ascii="Verdana" w:hAnsi="Verdana"/>
                      <w:spacing w:val="-7"/>
                      <w:w w:val="95"/>
                      <w:sz w:val="13"/>
                    </w:rPr>
                    <w:t> </w:t>
                  </w:r>
                  <w:r>
                    <w:rPr>
                      <w:rFonts w:ascii="Verdana" w:hAnsi="Verdana"/>
                      <w:w w:val="95"/>
                      <w:sz w:val="13"/>
                    </w:rPr>
                    <w:t>La</w:t>
                  </w:r>
                  <w:r>
                    <w:rPr>
                      <w:rFonts w:ascii="Verdana" w:hAnsi="Verdana"/>
                      <w:spacing w:val="-8"/>
                      <w:w w:val="95"/>
                      <w:sz w:val="13"/>
                    </w:rPr>
                    <w:t> </w:t>
                  </w:r>
                  <w:r>
                    <w:rPr>
                      <w:rFonts w:ascii="Verdana" w:hAnsi="Verdana"/>
                      <w:w w:val="95"/>
                      <w:sz w:val="13"/>
                    </w:rPr>
                    <w:t>Roche,</w:t>
                  </w:r>
                  <w:r>
                    <w:rPr>
                      <w:rFonts w:ascii="Verdana" w:hAnsi="Verdana"/>
                      <w:spacing w:val="-5"/>
                      <w:w w:val="95"/>
                      <w:sz w:val="13"/>
                    </w:rPr>
                    <w:t> </w:t>
                  </w:r>
                  <w:r>
                    <w:rPr>
                      <w:rFonts w:ascii="Verdana" w:hAnsi="Verdana"/>
                      <w:w w:val="95"/>
                      <w:sz w:val="13"/>
                    </w:rPr>
                    <w:t>nº35</w:t>
                  </w:r>
                  <w:r>
                    <w:rPr>
                      <w:rFonts w:ascii="Verdana" w:hAnsi="Verdana"/>
                      <w:spacing w:val="-8"/>
                      <w:w w:val="95"/>
                      <w:sz w:val="13"/>
                    </w:rPr>
                    <w:t> </w:t>
                  </w:r>
                  <w:r>
                    <w:rPr>
                      <w:rFonts w:ascii="Verdana" w:hAnsi="Verdana"/>
                      <w:w w:val="95"/>
                      <w:sz w:val="13"/>
                    </w:rPr>
                    <w:t>Edf.</w:t>
                  </w:r>
                  <w:r>
                    <w:rPr>
                      <w:rFonts w:ascii="Verdana" w:hAnsi="Verdana"/>
                      <w:spacing w:val="-7"/>
                      <w:w w:val="95"/>
                      <w:sz w:val="13"/>
                    </w:rPr>
                    <w:t> </w:t>
                  </w:r>
                  <w:r>
                    <w:rPr>
                      <w:rFonts w:ascii="Verdana" w:hAnsi="Verdana"/>
                      <w:w w:val="95"/>
                      <w:sz w:val="13"/>
                    </w:rPr>
                    <w:t>Usos</w:t>
                  </w:r>
                  <w:r>
                    <w:rPr>
                      <w:rFonts w:ascii="Verdana" w:hAnsi="Verdana"/>
                      <w:spacing w:val="-7"/>
                      <w:w w:val="95"/>
                      <w:sz w:val="13"/>
                    </w:rPr>
                    <w:t> </w:t>
                  </w:r>
                  <w:r>
                    <w:rPr>
                      <w:rFonts w:ascii="Verdana" w:hAnsi="Verdana"/>
                      <w:w w:val="95"/>
                      <w:sz w:val="13"/>
                    </w:rPr>
                    <w:t>Múltiples</w:t>
                  </w:r>
                  <w:r>
                    <w:rPr>
                      <w:rFonts w:ascii="Verdana" w:hAnsi="Verdana"/>
                      <w:spacing w:val="-7"/>
                      <w:w w:val="95"/>
                      <w:sz w:val="13"/>
                    </w:rPr>
                    <w:t> </w:t>
                  </w:r>
                  <w:r>
                    <w:rPr>
                      <w:rFonts w:ascii="Verdana" w:hAnsi="Verdana"/>
                      <w:w w:val="95"/>
                      <w:sz w:val="13"/>
                    </w:rPr>
                    <w:t>I,</w:t>
                  </w:r>
                  <w:r>
                    <w:rPr>
                      <w:rFonts w:ascii="Verdana" w:hAnsi="Verdana"/>
                      <w:spacing w:val="-6"/>
                      <w:w w:val="95"/>
                      <w:sz w:val="13"/>
                    </w:rPr>
                    <w:t> </w:t>
                  </w:r>
                  <w:r>
                    <w:rPr>
                      <w:rFonts w:ascii="Verdana" w:hAnsi="Verdana"/>
                      <w:w w:val="95"/>
                      <w:sz w:val="13"/>
                    </w:rPr>
                    <w:t>Planta</w:t>
                  </w:r>
                  <w:r>
                    <w:rPr>
                      <w:rFonts w:ascii="Verdana" w:hAnsi="Verdana"/>
                      <w:spacing w:val="-8"/>
                      <w:w w:val="95"/>
                      <w:sz w:val="13"/>
                    </w:rPr>
                    <w:t> </w:t>
                  </w:r>
                  <w:r>
                    <w:rPr>
                      <w:rFonts w:ascii="Verdana" w:hAnsi="Verdana"/>
                      <w:w w:val="95"/>
                      <w:sz w:val="13"/>
                    </w:rPr>
                    <w:t>11R</w:t>
                  </w:r>
                  <w:r>
                    <w:rPr>
                      <w:rFonts w:ascii="Verdana" w:hAnsi="Verdana"/>
                      <w:spacing w:val="30"/>
                      <w:w w:val="95"/>
                      <w:sz w:val="13"/>
                    </w:rPr>
                    <w:t> </w:t>
                  </w:r>
                  <w:r>
                    <w:rPr>
                      <w:rFonts w:ascii="Verdana" w:hAnsi="Verdana"/>
                      <w:w w:val="95"/>
                      <w:sz w:val="13"/>
                    </w:rPr>
                    <w:t>|</w:t>
                  </w:r>
                  <w:r>
                    <w:rPr>
                      <w:rFonts w:ascii="Verdana" w:hAnsi="Verdana"/>
                      <w:spacing w:val="-7"/>
                      <w:w w:val="95"/>
                      <w:sz w:val="13"/>
                    </w:rPr>
                    <w:t> </w:t>
                  </w:r>
                  <w:r>
                    <w:rPr>
                      <w:rFonts w:ascii="Verdana" w:hAnsi="Verdana"/>
                      <w:w w:val="95"/>
                      <w:sz w:val="13"/>
                    </w:rPr>
                    <w:t>CP</w:t>
                  </w:r>
                  <w:r>
                    <w:rPr>
                      <w:rFonts w:ascii="Verdana" w:hAnsi="Verdana"/>
                      <w:spacing w:val="-6"/>
                      <w:w w:val="95"/>
                      <w:sz w:val="13"/>
                    </w:rPr>
                    <w:t> </w:t>
                  </w:r>
                  <w:r>
                    <w:rPr>
                      <w:rFonts w:ascii="Verdana" w:hAnsi="Verdana"/>
                      <w:w w:val="95"/>
                      <w:sz w:val="13"/>
                    </w:rPr>
                    <w:t>38001</w:t>
                  </w:r>
                  <w:r>
                    <w:rPr>
                      <w:rFonts w:ascii="Verdana" w:hAnsi="Verdana"/>
                      <w:spacing w:val="-8"/>
                      <w:w w:val="95"/>
                      <w:sz w:val="13"/>
                    </w:rPr>
                    <w:t> </w:t>
                  </w:r>
                  <w:r>
                    <w:rPr>
                      <w:rFonts w:ascii="Verdana" w:hAnsi="Verdana"/>
                      <w:w w:val="95"/>
                      <w:sz w:val="13"/>
                    </w:rPr>
                    <w:t>Santa</w:t>
                  </w:r>
                  <w:r>
                    <w:rPr>
                      <w:rFonts w:ascii="Verdana" w:hAnsi="Verdana"/>
                      <w:spacing w:val="-7"/>
                      <w:w w:val="95"/>
                      <w:sz w:val="13"/>
                    </w:rPr>
                    <w:t> </w:t>
                  </w:r>
                  <w:r>
                    <w:rPr>
                      <w:rFonts w:ascii="Verdana" w:hAnsi="Verdana"/>
                      <w:w w:val="95"/>
                      <w:sz w:val="13"/>
                    </w:rPr>
                    <w:t>Cruz</w:t>
                  </w:r>
                  <w:r>
                    <w:rPr>
                      <w:rFonts w:ascii="Verdana" w:hAnsi="Verdana"/>
                      <w:spacing w:val="-8"/>
                      <w:w w:val="95"/>
                      <w:sz w:val="13"/>
                    </w:rPr>
                    <w:t> </w:t>
                  </w:r>
                  <w:r>
                    <w:rPr>
                      <w:rFonts w:ascii="Verdana" w:hAnsi="Verdana"/>
                      <w:w w:val="95"/>
                      <w:sz w:val="13"/>
                    </w:rPr>
                    <w:t>de</w:t>
                  </w:r>
                  <w:r>
                    <w:rPr>
                      <w:rFonts w:ascii="Verdana" w:hAnsi="Verdana"/>
                      <w:spacing w:val="-6"/>
                      <w:w w:val="95"/>
                      <w:sz w:val="13"/>
                    </w:rPr>
                    <w:t> </w:t>
                  </w:r>
                  <w:r>
                    <w:rPr>
                      <w:rFonts w:ascii="Verdana" w:hAnsi="Verdana"/>
                      <w:w w:val="95"/>
                      <w:sz w:val="13"/>
                    </w:rPr>
                    <w:t>Tenerife</w:t>
                  </w:r>
                  <w:r>
                    <w:rPr>
                      <w:rFonts w:ascii="Verdana" w:hAnsi="Verdana"/>
                      <w:spacing w:val="30"/>
                      <w:w w:val="95"/>
                      <w:sz w:val="13"/>
                    </w:rPr>
                    <w:t> </w:t>
                  </w:r>
                  <w:r>
                    <w:rPr>
                      <w:rFonts w:ascii="Verdana" w:hAnsi="Verdana"/>
                      <w:w w:val="95"/>
                      <w:sz w:val="13"/>
                    </w:rPr>
                    <w:t>|</w:t>
                  </w:r>
                  <w:r>
                    <w:rPr>
                      <w:rFonts w:ascii="Verdana" w:hAnsi="Verdana"/>
                      <w:spacing w:val="-7"/>
                      <w:w w:val="95"/>
                      <w:sz w:val="13"/>
                    </w:rPr>
                    <w:t> </w:t>
                  </w:r>
                  <w:r>
                    <w:rPr>
                      <w:rFonts w:ascii="Verdana" w:hAnsi="Verdana"/>
                      <w:w w:val="95"/>
                      <w:sz w:val="13"/>
                    </w:rPr>
                    <w:t>Fax:</w:t>
                  </w:r>
                  <w:r>
                    <w:rPr>
                      <w:rFonts w:ascii="Verdana" w:hAnsi="Verdana"/>
                      <w:spacing w:val="-8"/>
                      <w:w w:val="95"/>
                      <w:sz w:val="13"/>
                    </w:rPr>
                    <w:t> </w:t>
                  </w:r>
                  <w:r>
                    <w:rPr>
                      <w:rFonts w:ascii="Verdana" w:hAnsi="Verdana"/>
                      <w:w w:val="95"/>
                      <w:sz w:val="13"/>
                    </w:rPr>
                    <w:t>922</w:t>
                  </w:r>
                  <w:r>
                    <w:rPr>
                      <w:rFonts w:ascii="Verdana" w:hAnsi="Verdana"/>
                      <w:spacing w:val="-7"/>
                      <w:w w:val="95"/>
                      <w:sz w:val="13"/>
                    </w:rPr>
                    <w:t> </w:t>
                  </w:r>
                  <w:r>
                    <w:rPr>
                      <w:rFonts w:ascii="Verdana" w:hAnsi="Verdana"/>
                      <w:w w:val="95"/>
                      <w:sz w:val="13"/>
                    </w:rPr>
                    <w:t>92</w:t>
                  </w:r>
                  <w:r>
                    <w:rPr>
                      <w:rFonts w:ascii="Verdana" w:hAnsi="Verdana"/>
                      <w:spacing w:val="-7"/>
                      <w:w w:val="95"/>
                      <w:sz w:val="13"/>
                    </w:rPr>
                    <w:t> </w:t>
                  </w:r>
                  <w:r>
                    <w:rPr>
                      <w:rFonts w:ascii="Verdana" w:hAnsi="Verdana"/>
                      <w:w w:val="95"/>
                      <w:sz w:val="13"/>
                    </w:rPr>
                    <w:t>22</w:t>
                  </w:r>
                  <w:r>
                    <w:rPr>
                      <w:rFonts w:ascii="Verdana" w:hAnsi="Verdana"/>
                      <w:spacing w:val="-8"/>
                      <w:w w:val="95"/>
                      <w:sz w:val="13"/>
                    </w:rPr>
                    <w:t> </w:t>
                  </w:r>
                  <w:r>
                    <w:rPr>
                      <w:rFonts w:ascii="Verdana" w:hAnsi="Verdana"/>
                      <w:w w:val="95"/>
                      <w:sz w:val="13"/>
                    </w:rPr>
                    <w:t>93</w:t>
                  </w:r>
                </w:p>
                <w:p>
                  <w:pPr>
                    <w:spacing w:before="0"/>
                    <w:ind w:left="15" w:right="15" w:firstLine="0"/>
                    <w:jc w:val="center"/>
                    <w:rPr>
                      <w:rFonts w:ascii="Verdana" w:hAnsi="Verdana"/>
                      <w:sz w:val="13"/>
                    </w:rPr>
                  </w:pPr>
                  <w:r>
                    <w:rPr>
                      <w:rFonts w:ascii="Verdana" w:hAnsi="Verdana"/>
                      <w:w w:val="95"/>
                      <w:sz w:val="13"/>
                    </w:rPr>
                    <w:t>Avda.</w:t>
                  </w:r>
                  <w:r>
                    <w:rPr>
                      <w:rFonts w:ascii="Verdana" w:hAnsi="Verdana"/>
                      <w:spacing w:val="-7"/>
                      <w:w w:val="95"/>
                      <w:sz w:val="13"/>
                    </w:rPr>
                    <w:t> </w:t>
                  </w:r>
                  <w:r>
                    <w:rPr>
                      <w:rFonts w:ascii="Verdana" w:hAnsi="Verdana"/>
                      <w:w w:val="95"/>
                      <w:sz w:val="13"/>
                    </w:rPr>
                    <w:t>Alcalde</w:t>
                  </w:r>
                  <w:r>
                    <w:rPr>
                      <w:rFonts w:ascii="Verdana" w:hAnsi="Verdana"/>
                      <w:spacing w:val="-8"/>
                      <w:w w:val="95"/>
                      <w:sz w:val="13"/>
                    </w:rPr>
                    <w:t> </w:t>
                  </w:r>
                  <w:r>
                    <w:rPr>
                      <w:rFonts w:ascii="Verdana" w:hAnsi="Verdana"/>
                      <w:w w:val="95"/>
                      <w:sz w:val="13"/>
                    </w:rPr>
                    <w:t>José</w:t>
                  </w:r>
                  <w:r>
                    <w:rPr>
                      <w:rFonts w:ascii="Verdana" w:hAnsi="Verdana"/>
                      <w:spacing w:val="-5"/>
                      <w:w w:val="95"/>
                      <w:sz w:val="13"/>
                    </w:rPr>
                    <w:t> </w:t>
                  </w:r>
                  <w:r>
                    <w:rPr>
                      <w:rFonts w:ascii="Verdana" w:hAnsi="Verdana"/>
                      <w:w w:val="95"/>
                      <w:sz w:val="13"/>
                    </w:rPr>
                    <w:t>Ramírez</w:t>
                  </w:r>
                  <w:r>
                    <w:rPr>
                      <w:rFonts w:ascii="Verdana" w:hAnsi="Verdana"/>
                      <w:spacing w:val="-7"/>
                      <w:w w:val="95"/>
                      <w:sz w:val="13"/>
                    </w:rPr>
                    <w:t> </w:t>
                  </w:r>
                  <w:r>
                    <w:rPr>
                      <w:rFonts w:ascii="Verdana" w:hAnsi="Verdana"/>
                      <w:w w:val="95"/>
                      <w:sz w:val="13"/>
                    </w:rPr>
                    <w:t>Bethencourt,</w:t>
                  </w:r>
                  <w:r>
                    <w:rPr>
                      <w:rFonts w:ascii="Verdana" w:hAnsi="Verdana"/>
                      <w:spacing w:val="-5"/>
                      <w:w w:val="95"/>
                      <w:sz w:val="13"/>
                    </w:rPr>
                    <w:t> </w:t>
                  </w:r>
                  <w:r>
                    <w:rPr>
                      <w:rFonts w:ascii="Verdana" w:hAnsi="Verdana"/>
                      <w:w w:val="95"/>
                      <w:sz w:val="13"/>
                    </w:rPr>
                    <w:t>nº</w:t>
                  </w:r>
                  <w:r>
                    <w:rPr>
                      <w:rFonts w:ascii="Verdana" w:hAnsi="Verdana"/>
                      <w:spacing w:val="-5"/>
                      <w:w w:val="95"/>
                      <w:sz w:val="13"/>
                    </w:rPr>
                    <w:t> </w:t>
                  </w:r>
                  <w:r>
                    <w:rPr>
                      <w:rFonts w:ascii="Verdana" w:hAnsi="Verdana"/>
                      <w:w w:val="95"/>
                      <w:sz w:val="13"/>
                    </w:rPr>
                    <w:t>22</w:t>
                  </w:r>
                  <w:r>
                    <w:rPr>
                      <w:rFonts w:ascii="Verdana" w:hAnsi="Verdana"/>
                      <w:spacing w:val="-7"/>
                      <w:w w:val="95"/>
                      <w:sz w:val="13"/>
                    </w:rPr>
                    <w:t> </w:t>
                  </w:r>
                  <w:r>
                    <w:rPr>
                      <w:rFonts w:ascii="Verdana" w:hAnsi="Verdana"/>
                      <w:w w:val="95"/>
                      <w:sz w:val="13"/>
                    </w:rPr>
                    <w:t>Edf.</w:t>
                  </w:r>
                  <w:r>
                    <w:rPr>
                      <w:rFonts w:ascii="Verdana" w:hAnsi="Verdana"/>
                      <w:spacing w:val="-6"/>
                      <w:w w:val="95"/>
                      <w:sz w:val="13"/>
                    </w:rPr>
                    <w:t> </w:t>
                  </w:r>
                  <w:r>
                    <w:rPr>
                      <w:rFonts w:ascii="Verdana" w:hAnsi="Verdana"/>
                      <w:w w:val="95"/>
                      <w:sz w:val="13"/>
                    </w:rPr>
                    <w:t>Jinámar,</w:t>
                  </w:r>
                  <w:r>
                    <w:rPr>
                      <w:rFonts w:ascii="Verdana" w:hAnsi="Verdana"/>
                      <w:spacing w:val="-7"/>
                      <w:w w:val="95"/>
                      <w:sz w:val="13"/>
                    </w:rPr>
                    <w:t> </w:t>
                  </w:r>
                  <w:r>
                    <w:rPr>
                      <w:rFonts w:ascii="Verdana" w:hAnsi="Verdana"/>
                      <w:w w:val="95"/>
                      <w:sz w:val="13"/>
                    </w:rPr>
                    <w:t>Planta</w:t>
                  </w:r>
                  <w:r>
                    <w:rPr>
                      <w:rFonts w:ascii="Verdana" w:hAnsi="Verdana"/>
                      <w:spacing w:val="-7"/>
                      <w:w w:val="95"/>
                      <w:sz w:val="13"/>
                    </w:rPr>
                    <w:t> </w:t>
                  </w:r>
                  <w:r>
                    <w:rPr>
                      <w:rFonts w:ascii="Verdana" w:hAnsi="Verdana"/>
                      <w:w w:val="95"/>
                      <w:sz w:val="13"/>
                    </w:rPr>
                    <w:t>0</w:t>
                  </w:r>
                  <w:r>
                    <w:rPr>
                      <w:rFonts w:ascii="Verdana" w:hAnsi="Verdana"/>
                      <w:spacing w:val="31"/>
                      <w:w w:val="95"/>
                      <w:sz w:val="13"/>
                    </w:rPr>
                    <w:t> </w:t>
                  </w:r>
                  <w:r>
                    <w:rPr>
                      <w:rFonts w:ascii="Verdana" w:hAnsi="Verdana"/>
                      <w:w w:val="95"/>
                      <w:sz w:val="13"/>
                    </w:rPr>
                    <w:t>|</w:t>
                  </w:r>
                  <w:r>
                    <w:rPr>
                      <w:rFonts w:ascii="Verdana" w:hAnsi="Verdana"/>
                      <w:spacing w:val="31"/>
                      <w:w w:val="95"/>
                      <w:sz w:val="13"/>
                    </w:rPr>
                    <w:t> </w:t>
                  </w:r>
                  <w:r>
                    <w:rPr>
                      <w:rFonts w:ascii="Verdana" w:hAnsi="Verdana"/>
                      <w:w w:val="95"/>
                      <w:sz w:val="13"/>
                    </w:rPr>
                    <w:t>CP</w:t>
                  </w:r>
                  <w:r>
                    <w:rPr>
                      <w:rFonts w:ascii="Verdana" w:hAnsi="Verdana"/>
                      <w:spacing w:val="-7"/>
                      <w:w w:val="95"/>
                      <w:sz w:val="13"/>
                    </w:rPr>
                    <w:t> </w:t>
                  </w:r>
                  <w:r>
                    <w:rPr>
                      <w:rFonts w:ascii="Verdana" w:hAnsi="Verdana"/>
                      <w:w w:val="95"/>
                      <w:sz w:val="13"/>
                    </w:rPr>
                    <w:t>35071</w:t>
                  </w:r>
                  <w:r>
                    <w:rPr>
                      <w:rFonts w:ascii="Verdana" w:hAnsi="Verdana"/>
                      <w:spacing w:val="-7"/>
                      <w:w w:val="95"/>
                      <w:sz w:val="13"/>
                    </w:rPr>
                    <w:t> </w:t>
                  </w:r>
                  <w:r>
                    <w:rPr>
                      <w:rFonts w:ascii="Verdana" w:hAnsi="Verdana"/>
                      <w:w w:val="95"/>
                      <w:sz w:val="13"/>
                    </w:rPr>
                    <w:t>Las</w:t>
                  </w:r>
                  <w:r>
                    <w:rPr>
                      <w:rFonts w:ascii="Verdana" w:hAnsi="Verdana"/>
                      <w:spacing w:val="-6"/>
                      <w:w w:val="95"/>
                      <w:sz w:val="13"/>
                    </w:rPr>
                    <w:t> </w:t>
                  </w:r>
                  <w:r>
                    <w:rPr>
                      <w:rFonts w:ascii="Verdana" w:hAnsi="Verdana"/>
                      <w:w w:val="95"/>
                      <w:sz w:val="13"/>
                    </w:rPr>
                    <w:t>Palmas</w:t>
                  </w:r>
                  <w:r>
                    <w:rPr>
                      <w:rFonts w:ascii="Verdana" w:hAnsi="Verdana"/>
                      <w:spacing w:val="-6"/>
                      <w:w w:val="95"/>
                      <w:sz w:val="13"/>
                    </w:rPr>
                    <w:t> </w:t>
                  </w:r>
                  <w:r>
                    <w:rPr>
                      <w:rFonts w:ascii="Verdana" w:hAnsi="Verdana"/>
                      <w:w w:val="95"/>
                      <w:sz w:val="13"/>
                    </w:rPr>
                    <w:t>de</w:t>
                  </w:r>
                  <w:r>
                    <w:rPr>
                      <w:rFonts w:ascii="Verdana" w:hAnsi="Verdana"/>
                      <w:spacing w:val="-6"/>
                      <w:w w:val="95"/>
                      <w:sz w:val="13"/>
                    </w:rPr>
                    <w:t> </w:t>
                  </w:r>
                  <w:r>
                    <w:rPr>
                      <w:rFonts w:ascii="Verdana" w:hAnsi="Verdana"/>
                      <w:w w:val="95"/>
                      <w:sz w:val="13"/>
                    </w:rPr>
                    <w:t>Gran</w:t>
                  </w:r>
                  <w:r>
                    <w:rPr>
                      <w:rFonts w:ascii="Verdana" w:hAnsi="Verdana"/>
                      <w:spacing w:val="-7"/>
                      <w:w w:val="95"/>
                      <w:sz w:val="13"/>
                    </w:rPr>
                    <w:t> </w:t>
                  </w:r>
                  <w:r>
                    <w:rPr>
                      <w:rFonts w:ascii="Verdana" w:hAnsi="Verdana"/>
                      <w:w w:val="95"/>
                      <w:sz w:val="13"/>
                    </w:rPr>
                    <w:t>Canaria</w:t>
                  </w:r>
                  <w:r>
                    <w:rPr>
                      <w:rFonts w:ascii="Verdana" w:hAnsi="Verdana"/>
                      <w:spacing w:val="31"/>
                      <w:w w:val="95"/>
                      <w:sz w:val="13"/>
                    </w:rPr>
                    <w:t> </w:t>
                  </w:r>
                  <w:r>
                    <w:rPr>
                      <w:rFonts w:ascii="Verdana" w:hAnsi="Verdana"/>
                      <w:w w:val="95"/>
                      <w:sz w:val="13"/>
                    </w:rPr>
                    <w:t>|</w:t>
                  </w:r>
                  <w:r>
                    <w:rPr>
                      <w:rFonts w:ascii="Verdana" w:hAnsi="Verdana"/>
                      <w:spacing w:val="-6"/>
                      <w:w w:val="95"/>
                      <w:sz w:val="13"/>
                    </w:rPr>
                    <w:t> </w:t>
                  </w:r>
                  <w:r>
                    <w:rPr>
                      <w:rFonts w:ascii="Verdana" w:hAnsi="Verdana"/>
                      <w:w w:val="95"/>
                      <w:sz w:val="13"/>
                    </w:rPr>
                    <w:t>Tfno:</w:t>
                  </w:r>
                  <w:r>
                    <w:rPr>
                      <w:rFonts w:ascii="Verdana" w:hAnsi="Verdana"/>
                      <w:spacing w:val="-7"/>
                      <w:w w:val="95"/>
                      <w:sz w:val="13"/>
                    </w:rPr>
                    <w:t> </w:t>
                  </w:r>
                  <w:r>
                    <w:rPr>
                      <w:rFonts w:ascii="Verdana" w:hAnsi="Verdana"/>
                      <w:w w:val="95"/>
                      <w:sz w:val="13"/>
                    </w:rPr>
                    <w:t>928</w:t>
                  </w:r>
                  <w:r>
                    <w:rPr>
                      <w:rFonts w:ascii="Verdana" w:hAnsi="Verdana"/>
                      <w:spacing w:val="-7"/>
                      <w:w w:val="95"/>
                      <w:sz w:val="13"/>
                    </w:rPr>
                    <w:t> </w:t>
                  </w:r>
                  <w:r>
                    <w:rPr>
                      <w:rFonts w:ascii="Verdana" w:hAnsi="Verdana"/>
                      <w:w w:val="95"/>
                      <w:sz w:val="13"/>
                    </w:rPr>
                    <w:t>11</w:t>
                  </w:r>
                  <w:r>
                    <w:rPr>
                      <w:rFonts w:ascii="Verdana" w:hAnsi="Verdana"/>
                      <w:spacing w:val="-6"/>
                      <w:w w:val="95"/>
                      <w:sz w:val="13"/>
                    </w:rPr>
                    <w:t> </w:t>
                  </w:r>
                  <w:r>
                    <w:rPr>
                      <w:rFonts w:ascii="Verdana" w:hAnsi="Verdana"/>
                      <w:w w:val="95"/>
                      <w:sz w:val="13"/>
                    </w:rPr>
                    <w:t>75</w:t>
                  </w:r>
                  <w:r>
                    <w:rPr>
                      <w:rFonts w:ascii="Verdana" w:hAnsi="Verdana"/>
                      <w:spacing w:val="-7"/>
                      <w:w w:val="95"/>
                      <w:sz w:val="13"/>
                    </w:rPr>
                    <w:t> </w:t>
                  </w:r>
                  <w:r>
                    <w:rPr>
                      <w:rFonts w:ascii="Verdana" w:hAnsi="Verdana"/>
                      <w:w w:val="95"/>
                      <w:sz w:val="13"/>
                    </w:rPr>
                    <w:t>80</w:t>
                  </w:r>
                  <w:r>
                    <w:rPr>
                      <w:rFonts w:ascii="Verdana" w:hAnsi="Verdana"/>
                      <w:spacing w:val="31"/>
                      <w:w w:val="95"/>
                      <w:sz w:val="13"/>
                    </w:rPr>
                    <w:t> </w:t>
                  </w:r>
                  <w:r>
                    <w:rPr>
                      <w:rFonts w:ascii="Verdana" w:hAnsi="Verdana"/>
                      <w:w w:val="95"/>
                      <w:sz w:val="13"/>
                    </w:rPr>
                    <w:t>Fax:</w:t>
                  </w:r>
                  <w:r>
                    <w:rPr>
                      <w:rFonts w:ascii="Verdana" w:hAnsi="Verdana"/>
                      <w:spacing w:val="-7"/>
                      <w:w w:val="95"/>
                      <w:sz w:val="13"/>
                    </w:rPr>
                    <w:t> </w:t>
                  </w:r>
                  <w:r>
                    <w:rPr>
                      <w:rFonts w:ascii="Verdana" w:hAnsi="Verdana"/>
                      <w:w w:val="95"/>
                      <w:sz w:val="13"/>
                    </w:rPr>
                    <w:t>928</w:t>
                  </w:r>
                  <w:r>
                    <w:rPr>
                      <w:rFonts w:ascii="Verdana" w:hAnsi="Verdana"/>
                      <w:spacing w:val="-6"/>
                      <w:w w:val="95"/>
                      <w:sz w:val="13"/>
                    </w:rPr>
                    <w:t> </w:t>
                  </w:r>
                  <w:r>
                    <w:rPr>
                      <w:rFonts w:ascii="Verdana" w:hAnsi="Verdana"/>
                      <w:w w:val="95"/>
                      <w:sz w:val="13"/>
                    </w:rPr>
                    <w:t>11</w:t>
                  </w:r>
                  <w:r>
                    <w:rPr>
                      <w:rFonts w:ascii="Verdana" w:hAnsi="Verdana"/>
                      <w:spacing w:val="-7"/>
                      <w:w w:val="95"/>
                      <w:sz w:val="13"/>
                    </w:rPr>
                    <w:t> </w:t>
                  </w:r>
                  <w:r>
                    <w:rPr>
                      <w:rFonts w:ascii="Verdana" w:hAnsi="Verdana"/>
                      <w:w w:val="95"/>
                      <w:sz w:val="13"/>
                    </w:rPr>
                    <w:t>75</w:t>
                  </w:r>
                  <w:r>
                    <w:rPr>
                      <w:rFonts w:ascii="Verdana" w:hAnsi="Verdana"/>
                      <w:spacing w:val="-7"/>
                      <w:w w:val="95"/>
                      <w:sz w:val="13"/>
                    </w:rPr>
                    <w:t> </w:t>
                  </w:r>
                  <w:r>
                    <w:rPr>
                      <w:rFonts w:ascii="Verdana" w:hAnsi="Verdana"/>
                      <w:w w:val="95"/>
                      <w:sz w:val="13"/>
                    </w:rPr>
                    <w:t>93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7"/>
        </w:rPr>
        <w:t>FEDERACIÓN</w:t>
      </w:r>
      <w:r>
        <w:rPr>
          <w:spacing w:val="26"/>
          <w:w w:val="105"/>
          <w:sz w:val="17"/>
        </w:rPr>
        <w:t> </w:t>
      </w:r>
      <w:r>
        <w:rPr>
          <w:w w:val="105"/>
          <w:sz w:val="17"/>
        </w:rPr>
        <w:t>REGIONAL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DE </w:t>
      </w:r>
      <w:r>
        <w:rPr>
          <w:spacing w:val="23"/>
          <w:w w:val="105"/>
          <w:sz w:val="17"/>
        </w:rPr>
        <w:t> </w:t>
      </w:r>
      <w:r>
        <w:rPr>
          <w:w w:val="105"/>
          <w:sz w:val="17"/>
        </w:rPr>
        <w:t>COFRADÍAS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PESCADORES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 CANARIAS</w:t>
      </w:r>
    </w:p>
    <w:p>
      <w:pPr>
        <w:spacing w:line="252" w:lineRule="auto" w:before="0"/>
        <w:ind w:left="6185" w:right="2481" w:firstLine="0"/>
        <w:jc w:val="left"/>
        <w:rPr>
          <w:sz w:val="17"/>
        </w:rPr>
      </w:pPr>
      <w:r>
        <w:rPr>
          <w:w w:val="105"/>
          <w:sz w:val="17"/>
        </w:rPr>
        <w:t>C/ Pérez Galdós n.º 20, 3º</w:t>
      </w:r>
      <w:r>
        <w:rPr>
          <w:spacing w:val="1"/>
          <w:w w:val="105"/>
          <w:sz w:val="17"/>
        </w:rPr>
        <w:t> </w:t>
      </w:r>
      <w:r>
        <w:rPr>
          <w:spacing w:val="-1"/>
          <w:w w:val="105"/>
          <w:sz w:val="17"/>
        </w:rPr>
        <w:t>38002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Santa</w:t>
      </w:r>
      <w:r>
        <w:rPr>
          <w:spacing w:val="-7"/>
          <w:w w:val="105"/>
          <w:sz w:val="17"/>
        </w:rPr>
        <w:t> </w:t>
      </w:r>
      <w:r>
        <w:rPr>
          <w:spacing w:val="-1"/>
          <w:w w:val="105"/>
          <w:sz w:val="17"/>
        </w:rPr>
        <w:t>Cruz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Tenerife</w:t>
      </w:r>
    </w:p>
    <w:p>
      <w:pPr>
        <w:pStyle w:val="BodyText"/>
        <w:spacing w:before="1"/>
        <w:rPr>
          <w:sz w:val="18"/>
        </w:rPr>
      </w:pPr>
    </w:p>
    <w:p>
      <w:pPr>
        <w:spacing w:line="244" w:lineRule="auto" w:before="0"/>
        <w:ind w:left="1435" w:right="641" w:firstLine="0"/>
        <w:jc w:val="both"/>
        <w:rPr>
          <w:sz w:val="20"/>
        </w:rPr>
      </w:pPr>
      <w:r>
        <w:rPr>
          <w:sz w:val="20"/>
        </w:rPr>
        <w:t>De conformidad con lo dispuesto en el artículo 40 de la Ley 39/2015, de 1 de octubre, del Procedimiento</w:t>
      </w:r>
      <w:r>
        <w:rPr>
          <w:spacing w:val="1"/>
          <w:sz w:val="20"/>
        </w:rPr>
        <w:t> </w:t>
      </w:r>
      <w:r>
        <w:rPr>
          <w:sz w:val="20"/>
        </w:rPr>
        <w:t>Administrativo Común de las Administraciones Públicas, se le notifica que</w:t>
      </w:r>
      <w:r>
        <w:rPr>
          <w:spacing w:val="1"/>
          <w:sz w:val="20"/>
        </w:rPr>
        <w:t> </w:t>
      </w:r>
      <w:r>
        <w:rPr>
          <w:sz w:val="20"/>
        </w:rPr>
        <w:t>mediante Resolución de la</w:t>
      </w:r>
      <w:r>
        <w:rPr>
          <w:spacing w:val="1"/>
          <w:sz w:val="20"/>
        </w:rPr>
        <w:t> </w:t>
      </w:r>
      <w:r>
        <w:rPr>
          <w:sz w:val="20"/>
        </w:rPr>
        <w:t>Viceconsejería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Sector</w:t>
      </w:r>
      <w:r>
        <w:rPr>
          <w:spacing w:val="25"/>
          <w:sz w:val="20"/>
        </w:rPr>
        <w:t> </w:t>
      </w:r>
      <w:r>
        <w:rPr>
          <w:sz w:val="20"/>
        </w:rPr>
        <w:t>Primario,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25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octubre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2021,</w:t>
      </w:r>
      <w:r>
        <w:rPr>
          <w:spacing w:val="39"/>
          <w:sz w:val="20"/>
        </w:rPr>
        <w:t> </w:t>
      </w:r>
      <w:r>
        <w:rPr>
          <w:b/>
          <w:sz w:val="20"/>
        </w:rPr>
        <w:t>se</w:t>
      </w:r>
      <w:r>
        <w:rPr>
          <w:b/>
          <w:spacing w:val="25"/>
          <w:sz w:val="20"/>
        </w:rPr>
        <w:t> </w:t>
      </w:r>
      <w:r>
        <w:rPr>
          <w:b/>
          <w:sz w:val="20"/>
        </w:rPr>
        <w:t>declara</w:t>
      </w:r>
      <w:r>
        <w:rPr>
          <w:b/>
          <w:spacing w:val="24"/>
          <w:sz w:val="20"/>
        </w:rPr>
        <w:t> </w:t>
      </w:r>
      <w:r>
        <w:rPr>
          <w:b/>
          <w:sz w:val="20"/>
        </w:rPr>
        <w:t>aceptada</w:t>
      </w:r>
      <w:r>
        <w:rPr>
          <w:b/>
          <w:spacing w:val="24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24"/>
          <w:sz w:val="20"/>
        </w:rPr>
        <w:t> </w:t>
      </w:r>
      <w:r>
        <w:rPr>
          <w:b/>
          <w:sz w:val="20"/>
        </w:rPr>
        <w:t>renuncia</w:t>
      </w:r>
      <w:r>
        <w:rPr>
          <w:b/>
          <w:spacing w:val="24"/>
          <w:sz w:val="20"/>
        </w:rPr>
        <w:t> </w:t>
      </w:r>
      <w:r>
        <w:rPr>
          <w:b/>
          <w:sz w:val="20"/>
        </w:rPr>
        <w:t>parcial</w:t>
      </w:r>
      <w:r>
        <w:rPr>
          <w:b/>
          <w:spacing w:val="-48"/>
          <w:sz w:val="20"/>
        </w:rPr>
        <w:t> </w:t>
      </w:r>
      <w:r>
        <w:rPr>
          <w:b/>
          <w:sz w:val="20"/>
        </w:rPr>
        <w:t>de sus derechos a la Federación Regional de Cofradías de Pescadores de Canarias de la subvención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nominada concedida por Orden de 6 de abril de 2021, de la Consejería de Agricultura, Ganadería 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Pesca</w:t>
      </w:r>
      <w:r>
        <w:rPr>
          <w:sz w:val="20"/>
        </w:rPr>
        <w:t>, y</w:t>
      </w:r>
      <w:r>
        <w:rPr>
          <w:spacing w:val="3"/>
          <w:sz w:val="20"/>
        </w:rPr>
        <w:t> </w:t>
      </w:r>
      <w:r>
        <w:rPr>
          <w:sz w:val="20"/>
        </w:rPr>
        <w:t>se</w:t>
      </w:r>
      <w:r>
        <w:rPr>
          <w:spacing w:val="3"/>
          <w:sz w:val="20"/>
        </w:rPr>
        <w:t> </w:t>
      </w:r>
      <w:r>
        <w:rPr>
          <w:sz w:val="20"/>
        </w:rPr>
        <w:t>establece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3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citada</w:t>
      </w:r>
      <w:r>
        <w:rPr>
          <w:spacing w:val="1"/>
          <w:sz w:val="20"/>
        </w:rPr>
        <w:t> </w:t>
      </w:r>
      <w:r>
        <w:rPr>
          <w:sz w:val="20"/>
        </w:rPr>
        <w:t>Resolución</w:t>
      </w:r>
      <w:r>
        <w:rPr>
          <w:spacing w:val="3"/>
          <w:sz w:val="20"/>
        </w:rPr>
        <w:t> </w:t>
      </w:r>
      <w:r>
        <w:rPr>
          <w:sz w:val="20"/>
        </w:rPr>
        <w:t>lo</w:t>
      </w:r>
      <w:r>
        <w:rPr>
          <w:spacing w:val="3"/>
          <w:sz w:val="20"/>
        </w:rPr>
        <w:t> </w:t>
      </w:r>
      <w:r>
        <w:rPr>
          <w:sz w:val="20"/>
        </w:rPr>
        <w:t>que</w:t>
      </w:r>
      <w:r>
        <w:rPr>
          <w:spacing w:val="3"/>
          <w:sz w:val="20"/>
        </w:rPr>
        <w:t> </w:t>
      </w:r>
      <w:r>
        <w:rPr>
          <w:sz w:val="20"/>
        </w:rPr>
        <w:t>sigue:</w:t>
      </w:r>
    </w:p>
    <w:p>
      <w:pPr>
        <w:pStyle w:val="BodyText"/>
        <w:spacing w:before="1"/>
        <w:rPr>
          <w:sz w:val="19"/>
        </w:rPr>
      </w:pPr>
    </w:p>
    <w:p>
      <w:pPr>
        <w:spacing w:line="247" w:lineRule="auto" w:before="0"/>
        <w:ind w:left="1435" w:right="669" w:firstLine="0"/>
        <w:jc w:val="both"/>
        <w:rPr>
          <w:i/>
          <w:sz w:val="20"/>
        </w:rPr>
      </w:pPr>
      <w:r>
        <w:rPr>
          <w:i/>
          <w:sz w:val="20"/>
        </w:rPr>
        <w:t>“</w:t>
      </w:r>
      <w:r>
        <w:rPr>
          <w:b/>
          <w:i/>
          <w:sz w:val="20"/>
        </w:rPr>
        <w:t>VISTO</w:t>
      </w:r>
      <w:r>
        <w:rPr>
          <w:b/>
          <w:i/>
          <w:spacing w:val="1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informe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propuesta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Dirección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General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Pesca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subvención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concedida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Federación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Regional</w:t>
      </w:r>
      <w:r>
        <w:rPr>
          <w:i/>
          <w:spacing w:val="2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Cofradías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Pescadores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Canarias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(CIF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G76706183),</w:t>
      </w:r>
      <w:r>
        <w:rPr>
          <w:i/>
          <w:spacing w:val="23"/>
          <w:sz w:val="20"/>
        </w:rPr>
        <w:t> </w:t>
      </w:r>
      <w:r>
        <w:rPr>
          <w:i/>
          <w:sz w:val="20"/>
        </w:rPr>
        <w:t>mediante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Orden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de</w:t>
      </w:r>
    </w:p>
    <w:p>
      <w:pPr>
        <w:tabs>
          <w:tab w:pos="7870" w:val="left" w:leader="none"/>
        </w:tabs>
        <w:spacing w:line="247" w:lineRule="auto" w:before="0"/>
        <w:ind w:left="1435" w:right="817" w:firstLine="0"/>
        <w:jc w:val="left"/>
        <w:rPr>
          <w:b/>
          <w:i/>
          <w:sz w:val="20"/>
        </w:rPr>
      </w:pPr>
      <w:r>
        <w:rPr>
          <w:i/>
          <w:sz w:val="20"/>
        </w:rPr>
        <w:t>6</w:t>
      </w:r>
      <w:r>
        <w:rPr>
          <w:i/>
          <w:spacing w:val="6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62"/>
          <w:sz w:val="20"/>
        </w:rPr>
        <w:t> </w:t>
      </w:r>
      <w:r>
        <w:rPr>
          <w:i/>
          <w:sz w:val="20"/>
        </w:rPr>
        <w:t>abril</w:t>
      </w:r>
      <w:r>
        <w:rPr>
          <w:i/>
          <w:spacing w:val="62"/>
          <w:sz w:val="20"/>
        </w:rPr>
        <w:t> </w:t>
      </w:r>
      <w:r>
        <w:rPr>
          <w:i/>
          <w:sz w:val="20"/>
        </w:rPr>
        <w:t>2021,</w:t>
      </w:r>
      <w:r>
        <w:rPr>
          <w:i/>
          <w:spacing w:val="6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62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61"/>
          <w:sz w:val="20"/>
        </w:rPr>
        <w:t> </w:t>
      </w:r>
      <w:r>
        <w:rPr>
          <w:i/>
          <w:sz w:val="20"/>
        </w:rPr>
        <w:t>Consejería</w:t>
      </w:r>
      <w:r>
        <w:rPr>
          <w:i/>
          <w:spacing w:val="6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58"/>
          <w:sz w:val="20"/>
        </w:rPr>
        <w:t> </w:t>
      </w:r>
      <w:r>
        <w:rPr>
          <w:i/>
          <w:sz w:val="20"/>
        </w:rPr>
        <w:t>Agriculutra,</w:t>
      </w:r>
      <w:r>
        <w:rPr>
          <w:i/>
          <w:spacing w:val="62"/>
          <w:sz w:val="20"/>
        </w:rPr>
        <w:t> </w:t>
      </w:r>
      <w:r>
        <w:rPr>
          <w:i/>
          <w:sz w:val="20"/>
        </w:rPr>
        <w:t>Ganadería</w:t>
      </w:r>
      <w:r>
        <w:rPr>
          <w:i/>
          <w:spacing w:val="6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62"/>
          <w:sz w:val="20"/>
        </w:rPr>
        <w:t> </w:t>
      </w:r>
      <w:r>
        <w:rPr>
          <w:i/>
          <w:sz w:val="20"/>
        </w:rPr>
        <w:t>Pesca</w:t>
        <w:tab/>
      </w:r>
      <w:r>
        <w:rPr>
          <w:b/>
          <w:i/>
          <w:sz w:val="20"/>
        </w:rPr>
        <w:t>y</w:t>
      </w:r>
      <w:r>
        <w:rPr>
          <w:b/>
          <w:i/>
          <w:spacing w:val="14"/>
          <w:sz w:val="20"/>
        </w:rPr>
        <w:t> </w:t>
      </w:r>
      <w:r>
        <w:rPr>
          <w:b/>
          <w:i/>
          <w:sz w:val="20"/>
        </w:rPr>
        <w:t>teniendo</w:t>
      </w:r>
      <w:r>
        <w:rPr>
          <w:b/>
          <w:i/>
          <w:spacing w:val="12"/>
          <w:sz w:val="20"/>
        </w:rPr>
        <w:t> </w:t>
      </w:r>
      <w:r>
        <w:rPr>
          <w:b/>
          <w:i/>
          <w:sz w:val="20"/>
        </w:rPr>
        <w:t>en</w:t>
      </w:r>
      <w:r>
        <w:rPr>
          <w:b/>
          <w:i/>
          <w:spacing w:val="12"/>
          <w:sz w:val="20"/>
        </w:rPr>
        <w:t> </w:t>
      </w:r>
      <w:r>
        <w:rPr>
          <w:b/>
          <w:i/>
          <w:sz w:val="20"/>
        </w:rPr>
        <w:t>cuenta</w:t>
      </w:r>
      <w:r>
        <w:rPr>
          <w:b/>
          <w:i/>
          <w:spacing w:val="12"/>
          <w:sz w:val="20"/>
        </w:rPr>
        <w:t> </w:t>
      </w:r>
      <w:r>
        <w:rPr>
          <w:b/>
          <w:i/>
          <w:sz w:val="20"/>
        </w:rPr>
        <w:t>los</w:t>
      </w:r>
      <w:r>
        <w:rPr>
          <w:b/>
          <w:i/>
          <w:spacing w:val="-47"/>
          <w:sz w:val="20"/>
        </w:rPr>
        <w:t> </w:t>
      </w:r>
      <w:r>
        <w:rPr>
          <w:b/>
          <w:i/>
          <w:sz w:val="20"/>
        </w:rPr>
        <w:t>siguientes,</w:t>
      </w:r>
    </w:p>
    <w:p>
      <w:pPr>
        <w:pStyle w:val="BodyText"/>
        <w:spacing w:before="1"/>
        <w:rPr>
          <w:b/>
          <w:i/>
        </w:rPr>
      </w:pPr>
    </w:p>
    <w:p>
      <w:pPr>
        <w:pStyle w:val="Heading1"/>
        <w:ind w:right="3603"/>
      </w:pPr>
      <w:r>
        <w:rPr/>
        <w:t>ANTECEDENTES</w:t>
      </w:r>
    </w:p>
    <w:p>
      <w:pPr>
        <w:pStyle w:val="BodyText"/>
        <w:rPr>
          <w:b/>
          <w:sz w:val="21"/>
        </w:rPr>
      </w:pPr>
    </w:p>
    <w:p>
      <w:pPr>
        <w:pStyle w:val="BodyText"/>
        <w:spacing w:line="244" w:lineRule="auto"/>
        <w:ind w:left="1435" w:right="638" w:firstLine="658"/>
        <w:jc w:val="both"/>
      </w:pPr>
      <w:r>
        <w:rPr>
          <w:b/>
        </w:rPr>
        <w:t>Primero.-</w:t>
      </w:r>
      <w:r>
        <w:rPr>
          <w:b/>
          <w:spacing w:val="22"/>
        </w:rPr>
        <w:t> </w:t>
      </w:r>
      <w:r>
        <w:rPr/>
        <w:t>Por</w:t>
      </w:r>
      <w:r>
        <w:rPr>
          <w:spacing w:val="48"/>
        </w:rPr>
        <w:t> </w:t>
      </w:r>
      <w:r>
        <w:rPr/>
        <w:t>Orden</w:t>
      </w:r>
      <w:r>
        <w:rPr>
          <w:spacing w:val="21"/>
        </w:rPr>
        <w:t> </w:t>
      </w:r>
      <w:r>
        <w:rPr/>
        <w:t>de</w:t>
      </w:r>
      <w:r>
        <w:rPr>
          <w:spacing w:val="25"/>
        </w:rPr>
        <w:t> </w:t>
      </w:r>
      <w:r>
        <w:rPr/>
        <w:t>6</w:t>
      </w:r>
      <w:r>
        <w:rPr>
          <w:spacing w:val="21"/>
        </w:rPr>
        <w:t> </w:t>
      </w:r>
      <w:r>
        <w:rPr/>
        <w:t>de</w:t>
      </w:r>
      <w:r>
        <w:rPr>
          <w:spacing w:val="23"/>
        </w:rPr>
        <w:t> </w:t>
      </w:r>
      <w:r>
        <w:rPr/>
        <w:t>abril</w:t>
      </w:r>
      <w:r>
        <w:rPr>
          <w:spacing w:val="24"/>
        </w:rPr>
        <w:t> </w:t>
      </w:r>
      <w:r>
        <w:rPr/>
        <w:t>2021,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la</w:t>
      </w:r>
      <w:r>
        <w:rPr>
          <w:spacing w:val="24"/>
        </w:rPr>
        <w:t> </w:t>
      </w:r>
      <w:r>
        <w:rPr/>
        <w:t>Consejería</w:t>
      </w:r>
      <w:r>
        <w:rPr>
          <w:spacing w:val="25"/>
        </w:rPr>
        <w:t> </w:t>
      </w:r>
      <w:r>
        <w:rPr/>
        <w:t>de</w:t>
      </w:r>
      <w:r>
        <w:rPr>
          <w:spacing w:val="10"/>
        </w:rPr>
        <w:t> </w:t>
      </w:r>
      <w:r>
        <w:rPr/>
        <w:t>Agricultura,</w:t>
      </w:r>
      <w:r>
        <w:rPr>
          <w:spacing w:val="23"/>
        </w:rPr>
        <w:t> </w:t>
      </w:r>
      <w:r>
        <w:rPr/>
        <w:t>Ganadería</w:t>
      </w:r>
      <w:r>
        <w:rPr>
          <w:spacing w:val="24"/>
        </w:rPr>
        <w:t> </w:t>
      </w:r>
      <w:r>
        <w:rPr/>
        <w:t>y</w:t>
      </w:r>
      <w:r>
        <w:rPr>
          <w:spacing w:val="22"/>
        </w:rPr>
        <w:t> </w:t>
      </w:r>
      <w:r>
        <w:rPr/>
        <w:t>Pesca</w:t>
      </w:r>
      <w:r>
        <w:rPr>
          <w:spacing w:val="22"/>
        </w:rPr>
        <w:t> </w:t>
      </w:r>
      <w:r>
        <w:rPr/>
        <w:t>le</w:t>
      </w:r>
      <w:r>
        <w:rPr>
          <w:spacing w:val="-48"/>
        </w:rPr>
        <w:t> </w:t>
      </w:r>
      <w:r>
        <w:rPr/>
        <w:t>fue</w:t>
      </w:r>
      <w:r>
        <w:rPr>
          <w:spacing w:val="1"/>
        </w:rPr>
        <w:t> </w:t>
      </w:r>
      <w:r>
        <w:rPr/>
        <w:t>concedida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</w:t>
      </w:r>
      <w:r>
        <w:rPr>
          <w:spacing w:val="1"/>
        </w:rPr>
        <w:t> </w:t>
      </w:r>
      <w:r>
        <w:rPr/>
        <w:t>Regional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Cofradías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Pescadores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Canarias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Consejería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Agricultura, Ganadería y Pesca una subvención por importe de 200.000 € para para la financiación de sus</w:t>
      </w:r>
      <w:r>
        <w:rPr>
          <w:spacing w:val="1"/>
        </w:rPr>
        <w:t> </w:t>
      </w:r>
      <w:r>
        <w:rPr/>
        <w:t>gastos corrientes</w:t>
      </w:r>
      <w:r>
        <w:rPr>
          <w:spacing w:val="1"/>
        </w:rPr>
        <w:t> </w:t>
      </w:r>
      <w:r>
        <w:rPr/>
        <w:t>debidamente justificados en el</w:t>
      </w:r>
      <w:r>
        <w:rPr>
          <w:spacing w:val="1"/>
        </w:rPr>
        <w:t> </w:t>
      </w:r>
      <w:r>
        <w:rPr/>
        <w:t>desarrollo 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actividad, que</w:t>
      </w:r>
      <w:r>
        <w:rPr>
          <w:spacing w:val="1"/>
        </w:rPr>
        <w:t> </w:t>
      </w:r>
      <w:r>
        <w:rPr/>
        <w:t>resulten estrictamente</w:t>
      </w:r>
      <w:r>
        <w:rPr>
          <w:spacing w:val="1"/>
        </w:rPr>
        <w:t> </w:t>
      </w:r>
      <w:r>
        <w:rPr/>
        <w:t>necesarios.</w:t>
      </w:r>
    </w:p>
    <w:p>
      <w:pPr>
        <w:pStyle w:val="BodyText"/>
        <w:spacing w:before="10"/>
      </w:pPr>
    </w:p>
    <w:p>
      <w:pPr>
        <w:pStyle w:val="BodyText"/>
        <w:spacing w:line="244" w:lineRule="auto"/>
        <w:ind w:left="1435" w:right="640" w:firstLine="658"/>
        <w:jc w:val="both"/>
      </w:pPr>
      <w:r>
        <w:rPr>
          <w:b/>
        </w:rPr>
        <w:t>Segundo</w:t>
      </w:r>
      <w:r>
        <w:rPr/>
        <w:t>.- Con fecha 21 de octubre de 2021, D. David Pavón González, con DNI 43828359-L, en</w:t>
      </w:r>
      <w:r>
        <w:rPr>
          <w:spacing w:val="1"/>
        </w:rPr>
        <w:t> </w:t>
      </w:r>
      <w:r>
        <w:rPr/>
        <w:t>representación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</w:t>
      </w:r>
      <w:r>
        <w:rPr>
          <w:spacing w:val="1"/>
        </w:rPr>
        <w:t> </w:t>
      </w:r>
      <w:r>
        <w:rPr/>
        <w:t>Regional</w:t>
      </w:r>
      <w:r>
        <w:rPr>
          <w:spacing w:val="50"/>
        </w:rPr>
        <w:t> </w:t>
      </w:r>
      <w:r>
        <w:rPr/>
        <w:t>de</w:t>
      </w:r>
      <w:r>
        <w:rPr>
          <w:spacing w:val="50"/>
        </w:rPr>
        <w:t> </w:t>
      </w:r>
      <w:r>
        <w:rPr/>
        <w:t>Cofradías</w:t>
      </w:r>
      <w:r>
        <w:rPr>
          <w:spacing w:val="50"/>
        </w:rPr>
        <w:t> </w:t>
      </w:r>
      <w:r>
        <w:rPr/>
        <w:t>de</w:t>
      </w:r>
      <w:r>
        <w:rPr>
          <w:spacing w:val="1"/>
        </w:rPr>
        <w:t> </w:t>
      </w:r>
      <w:r>
        <w:rPr/>
        <w:t>Pescadores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Canarias</w:t>
      </w:r>
      <w:r>
        <w:rPr>
          <w:spacing w:val="19"/>
        </w:rPr>
        <w:t> </w:t>
      </w:r>
      <w:r>
        <w:rPr/>
        <w:t>presenta</w:t>
      </w:r>
      <w:r>
        <w:rPr>
          <w:spacing w:val="19"/>
        </w:rPr>
        <w:t> </w:t>
      </w:r>
      <w:r>
        <w:rPr/>
        <w:t>declaración</w:t>
      </w:r>
      <w:r>
        <w:rPr>
          <w:spacing w:val="17"/>
        </w:rPr>
        <w:t> </w:t>
      </w:r>
      <w:r>
        <w:rPr/>
        <w:t>mediante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cual</w:t>
      </w:r>
      <w:r>
        <w:rPr>
          <w:spacing w:val="20"/>
        </w:rPr>
        <w:t> </w:t>
      </w:r>
      <w:r>
        <w:rPr/>
        <w:t>RENUNCIA</w:t>
      </w:r>
      <w:r>
        <w:rPr>
          <w:spacing w:val="5"/>
        </w:rPr>
        <w:t> </w:t>
      </w:r>
      <w:r>
        <w:rPr/>
        <w:t>a</w:t>
      </w:r>
      <w:r>
        <w:rPr>
          <w:spacing w:val="19"/>
        </w:rPr>
        <w:t> </w:t>
      </w:r>
      <w:r>
        <w:rPr/>
        <w:t>la</w:t>
      </w:r>
      <w:r>
        <w:rPr>
          <w:spacing w:val="20"/>
        </w:rPr>
        <w:t> </w:t>
      </w:r>
      <w:r>
        <w:rPr/>
        <w:t>cantidad</w:t>
      </w:r>
      <w:r>
        <w:rPr>
          <w:spacing w:val="19"/>
        </w:rPr>
        <w:t> </w:t>
      </w:r>
      <w:r>
        <w:rPr/>
        <w:t>de</w:t>
      </w:r>
      <w:r>
        <w:rPr>
          <w:spacing w:val="17"/>
        </w:rPr>
        <w:t> </w:t>
      </w:r>
      <w:r>
        <w:rPr/>
        <w:t>130.000</w:t>
      </w:r>
      <w:r>
        <w:rPr>
          <w:spacing w:val="16"/>
        </w:rPr>
        <w:t> </w:t>
      </w:r>
      <w:r>
        <w:rPr/>
        <w:t>€</w:t>
      </w:r>
      <w:r>
        <w:rPr>
          <w:spacing w:val="20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subvención concedida.</w:t>
      </w:r>
    </w:p>
    <w:p>
      <w:pPr>
        <w:pStyle w:val="BodyText"/>
        <w:spacing w:before="8"/>
      </w:pPr>
    </w:p>
    <w:p>
      <w:pPr>
        <w:pStyle w:val="BodyText"/>
        <w:ind w:left="2094"/>
      </w:pPr>
      <w:r>
        <w:rPr/>
        <w:t>A</w:t>
      </w:r>
      <w:r>
        <w:rPr>
          <w:spacing w:val="-4"/>
        </w:rPr>
        <w:t> </w:t>
      </w:r>
      <w:r>
        <w:rPr/>
        <w:t>los</w:t>
      </w:r>
      <w:r>
        <w:rPr>
          <w:spacing w:val="9"/>
        </w:rPr>
        <w:t> </w:t>
      </w:r>
      <w:r>
        <w:rPr/>
        <w:t>hechos</w:t>
      </w:r>
      <w:r>
        <w:rPr>
          <w:spacing w:val="8"/>
        </w:rPr>
        <w:t> </w:t>
      </w:r>
      <w:r>
        <w:rPr/>
        <w:t>anteriores</w:t>
      </w:r>
      <w:r>
        <w:rPr>
          <w:spacing w:val="8"/>
        </w:rPr>
        <w:t> </w:t>
      </w:r>
      <w:r>
        <w:rPr/>
        <w:t>le</w:t>
      </w:r>
      <w:r>
        <w:rPr>
          <w:spacing w:val="9"/>
        </w:rPr>
        <w:t> </w:t>
      </w:r>
      <w:r>
        <w:rPr/>
        <w:t>son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aplicación</w:t>
      </w:r>
      <w:r>
        <w:rPr>
          <w:spacing w:val="11"/>
        </w:rPr>
        <w:t> </w:t>
      </w:r>
      <w:r>
        <w:rPr/>
        <w:t>los</w:t>
      </w:r>
      <w:r>
        <w:rPr>
          <w:spacing w:val="8"/>
        </w:rPr>
        <w:t> </w:t>
      </w:r>
      <w:r>
        <w:rPr/>
        <w:t>siguientes,</w:t>
      </w:r>
    </w:p>
    <w:p>
      <w:pPr>
        <w:pStyle w:val="BodyText"/>
        <w:spacing w:before="11"/>
      </w:pPr>
    </w:p>
    <w:p>
      <w:pPr>
        <w:pStyle w:val="Heading1"/>
        <w:ind w:right="3605"/>
      </w:pPr>
      <w:r>
        <w:rPr/>
        <w:t>FUNDAMENTOS</w:t>
      </w:r>
      <w:r>
        <w:rPr>
          <w:spacing w:val="20"/>
        </w:rPr>
        <w:t> </w:t>
      </w:r>
      <w:r>
        <w:rPr/>
        <w:t>JURÍDICOS</w:t>
      </w:r>
    </w:p>
    <w:p>
      <w:pPr>
        <w:pStyle w:val="BodyText"/>
        <w:spacing w:before="11"/>
        <w:rPr>
          <w:b/>
        </w:rPr>
      </w:pPr>
    </w:p>
    <w:p>
      <w:pPr>
        <w:pStyle w:val="BodyText"/>
        <w:spacing w:line="244" w:lineRule="auto"/>
        <w:ind w:left="1435" w:right="637" w:firstLine="658"/>
        <w:jc w:val="both"/>
      </w:pPr>
      <w:r>
        <w:rPr>
          <w:b/>
        </w:rPr>
        <w:t>Primero.-</w:t>
      </w:r>
      <w:r>
        <w:rPr>
          <w:b/>
          <w:spacing w:val="2"/>
        </w:rPr>
        <w:t> </w:t>
      </w:r>
      <w:r>
        <w:rPr/>
        <w:t>De</w:t>
      </w:r>
      <w:r>
        <w:rPr>
          <w:spacing w:val="25"/>
        </w:rPr>
        <w:t> </w:t>
      </w:r>
      <w:r>
        <w:rPr/>
        <w:t>conformidad</w:t>
      </w:r>
      <w:r>
        <w:rPr>
          <w:spacing w:val="24"/>
        </w:rPr>
        <w:t> </w:t>
      </w:r>
      <w:r>
        <w:rPr/>
        <w:t>con</w:t>
      </w:r>
      <w:r>
        <w:rPr>
          <w:spacing w:val="24"/>
        </w:rPr>
        <w:t> </w:t>
      </w:r>
      <w:r>
        <w:rPr/>
        <w:t>lo</w:t>
      </w:r>
      <w:r>
        <w:rPr>
          <w:spacing w:val="23"/>
        </w:rPr>
        <w:t> </w:t>
      </w:r>
      <w:r>
        <w:rPr/>
        <w:t>establecido</w:t>
      </w:r>
      <w:r>
        <w:rPr>
          <w:spacing w:val="24"/>
        </w:rPr>
        <w:t> </w:t>
      </w:r>
      <w:r>
        <w:rPr/>
        <w:t>en</w:t>
      </w:r>
      <w:r>
        <w:rPr>
          <w:spacing w:val="23"/>
        </w:rPr>
        <w:t> </w:t>
      </w:r>
      <w:r>
        <w:rPr/>
        <w:t>el</w:t>
      </w:r>
      <w:r>
        <w:rPr>
          <w:spacing w:val="25"/>
        </w:rPr>
        <w:t> </w:t>
      </w:r>
      <w:r>
        <w:rPr/>
        <w:t>artículo</w:t>
      </w:r>
      <w:r>
        <w:rPr>
          <w:spacing w:val="24"/>
        </w:rPr>
        <w:t> </w:t>
      </w:r>
      <w:r>
        <w:rPr/>
        <w:t>7.2</w:t>
      </w:r>
      <w:r>
        <w:rPr>
          <w:spacing w:val="23"/>
        </w:rPr>
        <w:t> </w:t>
      </w:r>
      <w:r>
        <w:rPr/>
        <w:t>letra</w:t>
      </w:r>
      <w:r>
        <w:rPr>
          <w:spacing w:val="25"/>
        </w:rPr>
        <w:t> </w:t>
      </w:r>
      <w:r>
        <w:rPr/>
        <w:t>m)</w:t>
      </w:r>
      <w:r>
        <w:rPr>
          <w:spacing w:val="25"/>
        </w:rPr>
        <w:t> </w:t>
      </w:r>
      <w:r>
        <w:rPr/>
        <w:t>del</w:t>
      </w:r>
      <w:r>
        <w:rPr>
          <w:spacing w:val="25"/>
        </w:rPr>
        <w:t> </w:t>
      </w:r>
      <w:r>
        <w:rPr/>
        <w:t>Decreto</w:t>
      </w:r>
      <w:r>
        <w:rPr>
          <w:spacing w:val="23"/>
        </w:rPr>
        <w:t> </w:t>
      </w:r>
      <w:r>
        <w:rPr/>
        <w:t>110/2018,</w:t>
      </w:r>
      <w:r>
        <w:rPr>
          <w:spacing w:val="1"/>
        </w:rPr>
        <w:t> </w:t>
      </w:r>
      <w:r>
        <w:rPr/>
        <w:t>de 23 de julio,</w:t>
      </w:r>
      <w:r>
        <w:rPr>
          <w:spacing w:val="50"/>
        </w:rPr>
        <w:t> </w:t>
      </w:r>
      <w:r>
        <w:rPr/>
        <w:t>por</w:t>
      </w:r>
      <w:r>
        <w:rPr>
          <w:spacing w:val="50"/>
        </w:rPr>
        <w:t> </w:t>
      </w:r>
      <w:r>
        <w:rPr/>
        <w:t>el</w:t>
      </w:r>
      <w:r>
        <w:rPr>
          <w:spacing w:val="50"/>
        </w:rPr>
        <w:t> </w:t>
      </w:r>
      <w:r>
        <w:rPr/>
        <w:t>que se aprueba el</w:t>
      </w:r>
      <w:r>
        <w:rPr>
          <w:spacing w:val="50"/>
        </w:rPr>
        <w:t> </w:t>
      </w:r>
      <w:r>
        <w:rPr/>
        <w:t>Reglamento Orgánico de la Consejería de Agricultura,</w:t>
      </w:r>
      <w:r>
        <w:rPr>
          <w:spacing w:val="50"/>
        </w:rPr>
        <w:t> </w:t>
      </w:r>
      <w:r>
        <w:rPr/>
        <w:t>Ganadería</w:t>
      </w:r>
      <w:r>
        <w:rPr>
          <w:spacing w:val="1"/>
        </w:rPr>
        <w:t> </w:t>
      </w:r>
      <w:r>
        <w:rPr/>
        <w:t>y</w:t>
      </w:r>
      <w:r>
        <w:rPr>
          <w:spacing w:val="9"/>
        </w:rPr>
        <w:t> </w:t>
      </w:r>
      <w:r>
        <w:rPr/>
        <w:t>Pesca</w:t>
      </w:r>
      <w:r>
        <w:rPr>
          <w:spacing w:val="11"/>
        </w:rPr>
        <w:t> </w:t>
      </w:r>
      <w:r>
        <w:rPr/>
        <w:t>(BOC</w:t>
      </w:r>
      <w:r>
        <w:rPr>
          <w:spacing w:val="10"/>
        </w:rPr>
        <w:t> </w:t>
      </w:r>
      <w:r>
        <w:rPr/>
        <w:t>nº</w:t>
      </w:r>
      <w:r>
        <w:rPr>
          <w:spacing w:val="9"/>
        </w:rPr>
        <w:t> </w:t>
      </w:r>
      <w:r>
        <w:rPr/>
        <w:t>147,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31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julio),</w:t>
      </w:r>
      <w:r>
        <w:rPr>
          <w:spacing w:val="11"/>
        </w:rPr>
        <w:t> </w:t>
      </w:r>
      <w:r>
        <w:rPr/>
        <w:t>en</w:t>
      </w:r>
      <w:r>
        <w:rPr>
          <w:spacing w:val="10"/>
        </w:rPr>
        <w:t> </w:t>
      </w:r>
      <w:r>
        <w:rPr/>
        <w:t>la</w:t>
      </w:r>
      <w:r>
        <w:rPr>
          <w:spacing w:val="8"/>
        </w:rPr>
        <w:t> </w:t>
      </w:r>
      <w:r>
        <w:rPr/>
        <w:t>redacción</w:t>
      </w:r>
      <w:r>
        <w:rPr>
          <w:spacing w:val="10"/>
        </w:rPr>
        <w:t> </w:t>
      </w:r>
      <w:r>
        <w:rPr/>
        <w:t>dada</w:t>
      </w:r>
      <w:r>
        <w:rPr>
          <w:spacing w:val="11"/>
        </w:rPr>
        <w:t> </w:t>
      </w:r>
      <w:r>
        <w:rPr/>
        <w:t>por</w:t>
      </w:r>
      <w:r>
        <w:rPr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/>
        <w:t>Decreto</w:t>
      </w:r>
      <w:r>
        <w:rPr>
          <w:spacing w:val="10"/>
        </w:rPr>
        <w:t> </w:t>
      </w:r>
      <w:r>
        <w:rPr/>
        <w:t>24/2020,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11</w:t>
      </w:r>
      <w:r>
        <w:rPr>
          <w:spacing w:val="9"/>
        </w:rPr>
        <w:t> </w:t>
      </w:r>
      <w:r>
        <w:rPr/>
        <w:t>de</w:t>
      </w:r>
      <w:r>
        <w:rPr>
          <w:spacing w:val="11"/>
        </w:rPr>
        <w:t> </w:t>
      </w:r>
      <w:r>
        <w:rPr/>
        <w:t>marzo</w:t>
      </w:r>
      <w:r>
        <w:rPr>
          <w:spacing w:val="10"/>
        </w:rPr>
        <w:t> </w:t>
      </w:r>
      <w:r>
        <w:rPr/>
        <w:t>(BOC</w:t>
      </w:r>
      <w:r>
        <w:rPr>
          <w:spacing w:val="-48"/>
        </w:rPr>
        <w:t> </w:t>
      </w:r>
      <w:r>
        <w:rPr/>
        <w:t>nº</w:t>
      </w:r>
      <w:r>
        <w:rPr>
          <w:spacing w:val="9"/>
        </w:rPr>
        <w:t> </w:t>
      </w:r>
      <w:r>
        <w:rPr/>
        <w:t>59,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25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marzo)</w:t>
      </w:r>
      <w:r>
        <w:rPr>
          <w:spacing w:val="11"/>
        </w:rPr>
        <w:t> </w:t>
      </w:r>
      <w:r>
        <w:rPr/>
        <w:t>corresponde</w:t>
      </w:r>
      <w:r>
        <w:rPr>
          <w:spacing w:val="11"/>
        </w:rPr>
        <w:t> </w:t>
      </w:r>
      <w:r>
        <w:rPr/>
        <w:t>al</w:t>
      </w:r>
      <w:r>
        <w:rPr>
          <w:spacing w:val="6"/>
        </w:rPr>
        <w:t> </w:t>
      </w:r>
      <w:r>
        <w:rPr/>
        <w:t>Viceconsejero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Sector</w:t>
      </w:r>
      <w:r>
        <w:rPr>
          <w:spacing w:val="10"/>
        </w:rPr>
        <w:t> </w:t>
      </w:r>
      <w:r>
        <w:rPr/>
        <w:t>Primario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competencia</w:t>
      </w:r>
      <w:r>
        <w:rPr>
          <w:spacing w:val="10"/>
        </w:rPr>
        <w:t> </w:t>
      </w:r>
      <w:r>
        <w:rPr/>
        <w:t>para</w:t>
      </w:r>
      <w:r>
        <w:rPr>
          <w:spacing w:val="11"/>
        </w:rPr>
        <w:t> </w:t>
      </w:r>
      <w:r>
        <w:rPr/>
        <w:t>la</w:t>
      </w:r>
      <w:r>
        <w:rPr>
          <w:spacing w:val="8"/>
        </w:rPr>
        <w:t> </w:t>
      </w:r>
      <w:r>
        <w:rPr/>
        <w:t>resolución</w:t>
      </w:r>
      <w:r>
        <w:rPr>
          <w:spacing w:val="-47"/>
        </w:rPr>
        <w:t> </w:t>
      </w:r>
      <w:r>
        <w:rPr/>
        <w:t>de concesión de las subvenciones convocadas por el Consejero o la Consejera, así como las facultades de</w:t>
      </w:r>
      <w:r>
        <w:rPr>
          <w:spacing w:val="1"/>
        </w:rPr>
        <w:t> </w:t>
      </w:r>
      <w:r>
        <w:rPr/>
        <w:t>comprobación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justificación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subvención,</w:t>
      </w:r>
      <w:r>
        <w:rPr>
          <w:spacing w:val="18"/>
        </w:rPr>
        <w:t> </w:t>
      </w:r>
      <w:r>
        <w:rPr/>
        <w:t>y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dictar</w:t>
      </w:r>
      <w:r>
        <w:rPr>
          <w:spacing w:val="16"/>
        </w:rPr>
        <w:t> </w:t>
      </w:r>
      <w:r>
        <w:rPr/>
        <w:t>la</w:t>
      </w:r>
      <w:r>
        <w:rPr>
          <w:spacing w:val="17"/>
        </w:rPr>
        <w:t> </w:t>
      </w:r>
      <w:r>
        <w:rPr/>
        <w:t>resolución</w:t>
      </w:r>
      <w:r>
        <w:rPr>
          <w:spacing w:val="17"/>
        </w:rPr>
        <w:t> </w:t>
      </w:r>
      <w:r>
        <w:rPr/>
        <w:t>que</w:t>
      </w:r>
      <w:r>
        <w:rPr>
          <w:spacing w:val="17"/>
        </w:rPr>
        <w:t> </w:t>
      </w:r>
      <w:r>
        <w:rPr/>
        <w:t>declare</w:t>
      </w:r>
      <w:r>
        <w:rPr>
          <w:spacing w:val="17"/>
        </w:rPr>
        <w:t> </w:t>
      </w:r>
      <w:r>
        <w:rPr/>
        <w:t>justificada,</w:t>
      </w:r>
      <w:r>
        <w:rPr>
          <w:spacing w:val="18"/>
        </w:rPr>
        <w:t> </w:t>
      </w:r>
      <w:r>
        <w:rPr/>
        <w:t>to-</w:t>
      </w:r>
      <w:r>
        <w:rPr>
          <w:spacing w:val="-48"/>
        </w:rPr>
        <w:t> </w:t>
      </w:r>
      <w:r>
        <w:rPr/>
        <w:t>tal o</w:t>
      </w:r>
      <w:r>
        <w:rPr>
          <w:spacing w:val="3"/>
        </w:rPr>
        <w:t> </w:t>
      </w:r>
      <w:r>
        <w:rPr/>
        <w:t>parcialmente,</w:t>
      </w:r>
      <w:r>
        <w:rPr>
          <w:spacing w:val="3"/>
        </w:rPr>
        <w:t> </w:t>
      </w:r>
      <w:r>
        <w:rPr/>
        <w:t>o no</w:t>
      </w:r>
      <w:r>
        <w:rPr>
          <w:spacing w:val="3"/>
        </w:rPr>
        <w:t> </w:t>
      </w:r>
      <w:r>
        <w:rPr/>
        <w:t>justificada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subvención.</w:t>
      </w:r>
    </w:p>
    <w:p>
      <w:pPr>
        <w:pStyle w:val="BodyText"/>
        <w:rPr>
          <w:sz w:val="21"/>
        </w:rPr>
      </w:pPr>
    </w:p>
    <w:p>
      <w:pPr>
        <w:pStyle w:val="BodyText"/>
        <w:spacing w:line="244" w:lineRule="auto"/>
        <w:ind w:left="1435" w:right="639" w:firstLine="658"/>
        <w:jc w:val="both"/>
      </w:pPr>
      <w:r>
        <w:rPr>
          <w:b/>
        </w:rPr>
        <w:t>Segundo.- </w:t>
      </w:r>
      <w:r>
        <w:rPr/>
        <w:t>Por lo que respecta a la renuncia planteada, será de aplicación el artículo 94 de la Ley</w:t>
      </w:r>
      <w:r>
        <w:rPr>
          <w:spacing w:val="1"/>
        </w:rPr>
        <w:t> </w:t>
      </w:r>
      <w:r>
        <w:rPr/>
        <w:t>39/2015,</w:t>
      </w:r>
      <w:r>
        <w:rPr>
          <w:spacing w:val="40"/>
        </w:rPr>
        <w:t> </w:t>
      </w:r>
      <w:r>
        <w:rPr/>
        <w:t>de</w:t>
      </w:r>
      <w:r>
        <w:rPr>
          <w:spacing w:val="42"/>
        </w:rPr>
        <w:t> </w:t>
      </w:r>
      <w:r>
        <w:rPr/>
        <w:t>1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octubre,</w:t>
      </w:r>
      <w:r>
        <w:rPr>
          <w:spacing w:val="41"/>
        </w:rPr>
        <w:t> </w:t>
      </w:r>
      <w:r>
        <w:rPr/>
        <w:t>del</w:t>
      </w:r>
      <w:r>
        <w:rPr>
          <w:spacing w:val="42"/>
        </w:rPr>
        <w:t> </w:t>
      </w:r>
      <w:r>
        <w:rPr/>
        <w:t>Procedimiento</w:t>
      </w:r>
      <w:r>
        <w:rPr>
          <w:spacing w:val="42"/>
        </w:rPr>
        <w:t> </w:t>
      </w:r>
      <w:r>
        <w:rPr/>
        <w:t>Administrativo</w:t>
      </w:r>
      <w:r>
        <w:rPr>
          <w:spacing w:val="42"/>
        </w:rPr>
        <w:t> </w:t>
      </w:r>
      <w:r>
        <w:rPr/>
        <w:t>Común</w:t>
      </w:r>
      <w:r>
        <w:rPr>
          <w:spacing w:val="41"/>
        </w:rPr>
        <w:t> </w:t>
      </w:r>
      <w:r>
        <w:rPr/>
        <w:t>de</w:t>
      </w:r>
      <w:r>
        <w:rPr>
          <w:spacing w:val="40"/>
        </w:rPr>
        <w:t> </w:t>
      </w:r>
      <w:r>
        <w:rPr/>
        <w:t>las</w:t>
      </w:r>
      <w:r>
        <w:rPr>
          <w:spacing w:val="28"/>
        </w:rPr>
        <w:t> </w:t>
      </w:r>
      <w:r>
        <w:rPr/>
        <w:t>Administraciones</w:t>
      </w:r>
      <w:r>
        <w:rPr>
          <w:spacing w:val="41"/>
        </w:rPr>
        <w:t> </w:t>
      </w:r>
      <w:r>
        <w:rPr/>
        <w:t>Públicas,</w:t>
      </w:r>
      <w:r>
        <w:rPr>
          <w:spacing w:val="-47"/>
        </w:rPr>
        <w:t> </w:t>
      </w:r>
      <w:r>
        <w:rPr/>
        <w:t>dado</w:t>
      </w:r>
      <w:r>
        <w:rPr>
          <w:spacing w:val="2"/>
        </w:rPr>
        <w:t> </w:t>
      </w:r>
      <w:r>
        <w:rPr/>
        <w:t>que</w:t>
      </w:r>
      <w:r>
        <w:rPr>
          <w:spacing w:val="2"/>
        </w:rPr>
        <w:t> </w:t>
      </w:r>
      <w:r>
        <w:rPr/>
        <w:t>todo</w:t>
      </w:r>
      <w:r>
        <w:rPr>
          <w:spacing w:val="5"/>
        </w:rPr>
        <w:t> </w:t>
      </w:r>
      <w:r>
        <w:rPr/>
        <w:t>interesado</w:t>
      </w:r>
      <w:r>
        <w:rPr>
          <w:spacing w:val="3"/>
        </w:rPr>
        <w:t> </w:t>
      </w:r>
      <w:r>
        <w:rPr/>
        <w:t>podrá</w:t>
      </w:r>
      <w:r>
        <w:rPr>
          <w:spacing w:val="2"/>
        </w:rPr>
        <w:t> </w:t>
      </w:r>
      <w:r>
        <w:rPr/>
        <w:t>desistir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su</w:t>
      </w:r>
      <w:r>
        <w:rPr>
          <w:spacing w:val="3"/>
        </w:rPr>
        <w:t> </w:t>
      </w:r>
      <w:r>
        <w:rPr/>
        <w:t>solicitud</w:t>
      </w:r>
      <w:r>
        <w:rPr>
          <w:spacing w:val="4"/>
        </w:rPr>
        <w:t> </w:t>
      </w:r>
      <w:r>
        <w:rPr/>
        <w:t>o</w:t>
      </w:r>
      <w:r>
        <w:rPr>
          <w:spacing w:val="3"/>
        </w:rPr>
        <w:t> </w:t>
      </w:r>
      <w:r>
        <w:rPr/>
        <w:t>renunciar</w:t>
      </w:r>
      <w:r>
        <w:rPr>
          <w:spacing w:val="2"/>
        </w:rPr>
        <w:t> </w:t>
      </w:r>
      <w:r>
        <w:rPr/>
        <w:t>a</w:t>
      </w:r>
      <w:r>
        <w:rPr>
          <w:spacing w:val="5"/>
        </w:rPr>
        <w:t> </w:t>
      </w:r>
      <w:r>
        <w:rPr/>
        <w:t>sus</w:t>
      </w:r>
      <w:r>
        <w:rPr>
          <w:spacing w:val="4"/>
        </w:rPr>
        <w:t> </w:t>
      </w:r>
      <w:r>
        <w:rPr/>
        <w:t>derechos.</w:t>
      </w:r>
    </w:p>
    <w:p>
      <w:pPr>
        <w:pStyle w:val="BodyText"/>
        <w:spacing w:before="8"/>
      </w:pPr>
    </w:p>
    <w:p>
      <w:pPr>
        <w:pStyle w:val="BodyText"/>
        <w:spacing w:before="1"/>
        <w:ind w:left="2094"/>
      </w:pPr>
      <w:r>
        <w:rPr/>
        <w:t>En</w:t>
      </w:r>
      <w:r>
        <w:rPr>
          <w:spacing w:val="6"/>
        </w:rPr>
        <w:t> </w:t>
      </w:r>
      <w:r>
        <w:rPr/>
        <w:t>virtud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/>
        <w:t>lo</w:t>
      </w:r>
      <w:r>
        <w:rPr>
          <w:spacing w:val="6"/>
        </w:rPr>
        <w:t> </w:t>
      </w:r>
      <w:r>
        <w:rPr/>
        <w:t>anterior,</w:t>
      </w:r>
    </w:p>
    <w:p>
      <w:pPr>
        <w:pStyle w:val="BodyText"/>
        <w:spacing w:before="10"/>
      </w:pPr>
    </w:p>
    <w:p>
      <w:pPr>
        <w:pStyle w:val="Heading1"/>
        <w:spacing w:before="1"/>
      </w:pPr>
      <w:r>
        <w:rPr/>
        <w:t>PROPONGO</w:t>
      </w:r>
    </w:p>
    <w:p>
      <w:pPr>
        <w:pStyle w:val="BodyText"/>
        <w:spacing w:before="10"/>
        <w:rPr>
          <w:b/>
        </w:rPr>
      </w:pPr>
    </w:p>
    <w:p>
      <w:pPr>
        <w:pStyle w:val="BodyText"/>
        <w:spacing w:line="247" w:lineRule="auto" w:before="1"/>
        <w:ind w:left="1435" w:right="640" w:firstLine="670"/>
        <w:jc w:val="both"/>
      </w:pPr>
      <w:r>
        <w:rPr>
          <w:b/>
        </w:rPr>
        <w:t>Primero.-</w:t>
      </w:r>
      <w:r>
        <w:rPr>
          <w:b/>
          <w:spacing w:val="1"/>
        </w:rPr>
        <w:t> </w:t>
      </w:r>
      <w:r>
        <w:rPr/>
        <w:t>Aceptar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renuncia</w:t>
      </w:r>
      <w:r>
        <w:rPr>
          <w:spacing w:val="1"/>
        </w:rPr>
        <w:t> </w:t>
      </w:r>
      <w:r>
        <w:rPr/>
        <w:t>parcial</w:t>
      </w:r>
      <w:r>
        <w:rPr>
          <w:spacing w:val="1"/>
        </w:rPr>
        <w:t> </w:t>
      </w:r>
      <w:r>
        <w:rPr/>
        <w:t>presentada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David</w:t>
      </w:r>
      <w:r>
        <w:rPr>
          <w:spacing w:val="1"/>
        </w:rPr>
        <w:t> </w:t>
      </w:r>
      <w:r>
        <w:rPr/>
        <w:t>Pavón</w:t>
      </w:r>
      <w:r>
        <w:rPr>
          <w:spacing w:val="1"/>
        </w:rPr>
        <w:t> </w:t>
      </w:r>
      <w:r>
        <w:rPr/>
        <w:t>González,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DNI</w:t>
      </w:r>
      <w:r>
        <w:rPr>
          <w:spacing w:val="1"/>
        </w:rPr>
        <w:t> </w:t>
      </w:r>
      <w:r>
        <w:rPr/>
        <w:t>43828359-L,</w:t>
      </w:r>
      <w:r>
        <w:rPr>
          <w:spacing w:val="46"/>
        </w:rPr>
        <w:t> </w:t>
      </w:r>
      <w:r>
        <w:rPr/>
        <w:t>en</w:t>
      </w:r>
      <w:r>
        <w:rPr>
          <w:spacing w:val="45"/>
        </w:rPr>
        <w:t> </w:t>
      </w:r>
      <w:r>
        <w:rPr/>
        <w:t>representación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la</w:t>
      </w:r>
      <w:r>
        <w:rPr>
          <w:spacing w:val="45"/>
        </w:rPr>
        <w:t> </w:t>
      </w:r>
      <w:r>
        <w:rPr/>
        <w:t>entidad,</w:t>
      </w:r>
      <w:r>
        <w:rPr>
          <w:spacing w:val="46"/>
        </w:rPr>
        <w:t> </w:t>
      </w:r>
      <w:r>
        <w:rPr/>
        <w:t>en</w:t>
      </w:r>
      <w:r>
        <w:rPr>
          <w:spacing w:val="45"/>
        </w:rPr>
        <w:t> </w:t>
      </w:r>
      <w:r>
        <w:rPr/>
        <w:t>calidad</w:t>
      </w:r>
      <w:r>
        <w:rPr>
          <w:spacing w:val="46"/>
        </w:rPr>
        <w:t> </w:t>
      </w:r>
      <w:r>
        <w:rPr/>
        <w:t>de</w:t>
      </w:r>
      <w:r>
        <w:rPr>
          <w:spacing w:val="45"/>
        </w:rPr>
        <w:t> </w:t>
      </w:r>
      <w:r>
        <w:rPr/>
        <w:t>presidente,</w:t>
      </w:r>
      <w:r>
        <w:rPr>
          <w:spacing w:val="46"/>
        </w:rPr>
        <w:t> </w:t>
      </w:r>
      <w:r>
        <w:rPr/>
        <w:t>de</w:t>
      </w:r>
      <w:r>
        <w:rPr>
          <w:spacing w:val="45"/>
        </w:rPr>
        <w:t> </w:t>
      </w:r>
      <w:r>
        <w:rPr/>
        <w:t>la</w:t>
      </w:r>
      <w:r>
        <w:rPr>
          <w:spacing w:val="16"/>
        </w:rPr>
        <w:t> </w:t>
      </w:r>
      <w:r>
        <w:rPr/>
        <w:t>Federación</w:t>
      </w:r>
      <w:r>
        <w:rPr>
          <w:spacing w:val="45"/>
        </w:rPr>
        <w:t> </w:t>
      </w:r>
      <w:r>
        <w:rPr/>
        <w:t>Regional</w:t>
      </w:r>
      <w:r>
        <w:rPr>
          <w:spacing w:val="46"/>
        </w:rPr>
        <w:t> </w:t>
      </w:r>
      <w:r>
        <w:rPr/>
        <w:t>de</w:t>
      </w:r>
    </w:p>
    <w:p>
      <w:pPr>
        <w:spacing w:before="69"/>
        <w:ind w:left="0" w:right="635" w:firstLine="0"/>
        <w:jc w:val="right"/>
        <w:rPr>
          <w:rFonts w:ascii="Verdana"/>
          <w:sz w:val="18"/>
        </w:rPr>
      </w:pPr>
      <w:r>
        <w:rPr>
          <w:rFonts w:ascii="Verdana"/>
          <w:w w:val="90"/>
          <w:sz w:val="18"/>
        </w:rPr>
        <w:t>1</w:t>
      </w:r>
    </w:p>
    <w:p>
      <w:pPr>
        <w:pStyle w:val="BodyText"/>
        <w:spacing w:before="2"/>
        <w:rPr>
          <w:rFonts w:ascii="Verdana"/>
          <w:sz w:val="26"/>
        </w:rPr>
      </w:pPr>
      <w:r>
        <w:rPr/>
        <w:pict>
          <v:group style="position:absolute;margin-left:33.770pt;margin-top:17.849316pt;width:527.5pt;height:39.35pt;mso-position-horizontal-relative:page;mso-position-vertical-relative:paragraph;z-index:-15728640;mso-wrap-distance-left:0;mso-wrap-distance-right:0" coordorigin="675,357" coordsize="10550,787">
            <v:shape style="position:absolute;left:680;top:361;width:9849;height:777" coordorigin="680,362" coordsize="9849,777" path="m680,1138l680,362m680,1138l5403,1138m680,362l5403,362m5403,1138l10529,1138m5403,362l10529,362e" filled="false" stroked="true" strokeweight=".5pt" strokecolor="#000000">
              <v:path arrowok="t"/>
              <v:stroke dashstyle="solid"/>
            </v:shape>
            <v:shape style="position:absolute;left:5482;top:381;width:4966;height:737" type="#_x0000_t75" stroked="false">
              <v:imagedata r:id="rId6" o:title=""/>
            </v:shape>
            <v:shape style="position:absolute;left:10528;top:356;width:696;height:787" type="#_x0000_t75" stroked="false">
              <v:imagedata r:id="rId7" o:title=""/>
            </v:shape>
            <v:shape style="position:absolute;left:675;top:356;width:10550;height:787" type="#_x0000_t20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rFonts w:ascii="Verdana"/>
                        <w:sz w:val="12"/>
                      </w:rPr>
                    </w:pPr>
                  </w:p>
                  <w:p>
                    <w:pPr>
                      <w:spacing w:line="208" w:lineRule="auto" w:before="0"/>
                      <w:ind w:left="45" w:right="5848" w:firstLine="0"/>
                      <w:jc w:val="left"/>
                      <w:rPr>
                        <w:rFonts w:ascii="Arial MT" w:hAnsi="Arial MT"/>
                        <w:sz w:val="12"/>
                      </w:rPr>
                    </w:pPr>
                    <w:r>
                      <w:rPr>
                        <w:rFonts w:ascii="Arial MT" w:hAnsi="Arial MT"/>
                        <w:spacing w:val="-1"/>
                        <w:sz w:val="12"/>
                      </w:rPr>
                      <w:t>En la</w:t>
                    </w:r>
                    <w:r>
                      <w:rPr>
                        <w:rFonts w:ascii="Arial MT" w:hAnsi="Arial MT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pacing w:val="-1"/>
                        <w:sz w:val="12"/>
                      </w:rPr>
                      <w:t>dirección https://sede.gobiernodecanarias.org/sede/verifica_doc?codigo_nde=</w:t>
                    </w:r>
                    <w:r>
                      <w:rPr>
                        <w:rFonts w:ascii="Arial MT" w:hAnsi="Arial MT"/>
                        <w:sz w:val="12"/>
                      </w:rPr>
                      <w:t> puede ser comprobada la autenticidad de esta copia, mediante el número de</w:t>
                    </w:r>
                    <w:r>
                      <w:rPr>
                        <w:rFonts w:ascii="Arial MT" w:hAnsi="Arial MT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documento</w:t>
                    </w:r>
                    <w:r>
                      <w:rPr>
                        <w:rFonts w:ascii="Arial MT" w:hAnsi="Arial MT"/>
                        <w:spacing w:val="-2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electrónico</w:t>
                    </w:r>
                    <w:r>
                      <w:rPr>
                        <w:rFonts w:ascii="Arial MT" w:hAnsi="Arial MT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siguiente:</w:t>
                    </w:r>
                  </w:p>
                  <w:p>
                    <w:pPr>
                      <w:spacing w:before="5"/>
                      <w:ind w:left="141" w:right="0" w:firstLine="0"/>
                      <w:jc w:val="left"/>
                      <w:rPr>
                        <w:rFonts w:ascii="Courier New"/>
                        <w:sz w:val="16"/>
                      </w:rPr>
                    </w:pPr>
                    <w:r>
                      <w:rPr>
                        <w:rFonts w:ascii="Courier New"/>
                        <w:sz w:val="16"/>
                      </w:rPr>
                      <w:t>0m9_w7uglUfuI9CmC1VxeABbERWh3ClO1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Verdana"/>
          <w:sz w:val="26"/>
        </w:rPr>
        <w:sectPr>
          <w:type w:val="continuous"/>
          <w:pgSz w:w="11900" w:h="16840"/>
          <w:pgMar w:top="1160" w:bottom="280" w:left="560" w:right="560"/>
        </w:sectPr>
      </w:pPr>
    </w:p>
    <w:p>
      <w:pPr>
        <w:pStyle w:val="BodyText"/>
        <w:ind w:left="9326"/>
        <w:rPr>
          <w:rFonts w:ascii="Verdana"/>
        </w:rPr>
      </w:pPr>
      <w:r>
        <w:rPr>
          <w:rFonts w:ascii="Verdana"/>
        </w:rPr>
        <w:drawing>
          <wp:inline distT="0" distB="0" distL="0" distR="0">
            <wp:extent cx="223742" cy="447484"/>
            <wp:effectExtent l="0" t="0" r="0" b="0"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742" cy="447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/>
        </w:rPr>
      </w: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spacing w:before="11"/>
        <w:rPr>
          <w:rFonts w:ascii="Verdana"/>
          <w:sz w:val="21"/>
        </w:rPr>
      </w:pPr>
    </w:p>
    <w:p>
      <w:pPr>
        <w:spacing w:line="247" w:lineRule="auto" w:before="97"/>
        <w:ind w:left="1807" w:right="1096" w:firstLine="0"/>
        <w:jc w:val="both"/>
        <w:rPr>
          <w:sz w:val="18"/>
        </w:rPr>
      </w:pPr>
      <w:r>
        <w:rPr>
          <w:w w:val="105"/>
          <w:sz w:val="18"/>
        </w:rPr>
        <w:t>Cofradías de Pescadores de Canarias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a la cantidad de 130.000 € de la subvención concedida mediante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Orden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6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abril de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2021.</w:t>
      </w:r>
    </w:p>
    <w:p>
      <w:pPr>
        <w:pStyle w:val="BodyText"/>
        <w:spacing w:before="3"/>
      </w:pPr>
    </w:p>
    <w:p>
      <w:pPr>
        <w:spacing w:line="247" w:lineRule="auto" w:before="0"/>
        <w:ind w:left="1807" w:right="1084" w:firstLine="0"/>
        <w:jc w:val="both"/>
        <w:rPr>
          <w:sz w:val="18"/>
        </w:rPr>
      </w:pPr>
      <w:r>
        <w:rPr>
          <w:w w:val="105"/>
          <w:sz w:val="18"/>
        </w:rPr>
        <w:t>Segundo.-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Notifíquese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la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presente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Resolución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al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interesado,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con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la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advertencia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que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la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misma,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no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pone</w:t>
      </w:r>
      <w:r>
        <w:rPr>
          <w:spacing w:val="-44"/>
          <w:w w:val="105"/>
          <w:sz w:val="18"/>
        </w:rPr>
        <w:t> </w:t>
      </w:r>
      <w:r>
        <w:rPr>
          <w:w w:val="105"/>
          <w:sz w:val="18"/>
        </w:rPr>
        <w:t>fin a la vía administrativa. Contra la misma podrá interponerse RECURSO DE ALZADA ante la</w:t>
      </w:r>
      <w:r>
        <w:rPr>
          <w:spacing w:val="1"/>
          <w:w w:val="105"/>
          <w:sz w:val="18"/>
        </w:rPr>
        <w:t> </w:t>
      </w:r>
      <w:r>
        <w:rPr>
          <w:spacing w:val="-1"/>
          <w:w w:val="105"/>
          <w:sz w:val="18"/>
        </w:rPr>
        <w:t>Consejera de Agricultura, Ganadería y Pesca, en el plazo de UN MES contado a partir del día </w:t>
      </w:r>
      <w:r>
        <w:rPr>
          <w:w w:val="105"/>
          <w:sz w:val="18"/>
        </w:rPr>
        <w:t>siguiente a</w:t>
      </w:r>
      <w:r>
        <w:rPr>
          <w:spacing w:val="-45"/>
          <w:w w:val="105"/>
          <w:sz w:val="18"/>
        </w:rPr>
        <w:t> </w:t>
      </w:r>
      <w:r>
        <w:rPr>
          <w:w w:val="105"/>
          <w:sz w:val="18"/>
        </w:rPr>
        <w:t>su notificación, conforme a lo previsto en los artículos 121 y 122 de la Ley 39/2015, de 1 de octubre de</w:t>
      </w:r>
      <w:r>
        <w:rPr>
          <w:spacing w:val="1"/>
          <w:w w:val="105"/>
          <w:sz w:val="18"/>
        </w:rPr>
        <w:t> </w:t>
      </w:r>
      <w:r>
        <w:rPr>
          <w:sz w:val="18"/>
        </w:rPr>
        <w:t>Procedimiento</w:t>
      </w:r>
      <w:r>
        <w:rPr>
          <w:spacing w:val="-7"/>
          <w:sz w:val="18"/>
        </w:rPr>
        <w:t> </w:t>
      </w:r>
      <w:r>
        <w:rPr>
          <w:sz w:val="18"/>
        </w:rPr>
        <w:t>Administrativo</w:t>
      </w:r>
      <w:r>
        <w:rPr>
          <w:spacing w:val="5"/>
          <w:sz w:val="18"/>
        </w:rPr>
        <w:t> </w:t>
      </w:r>
      <w:r>
        <w:rPr>
          <w:sz w:val="18"/>
        </w:rPr>
        <w:t>Común</w:t>
      </w:r>
      <w:r>
        <w:rPr>
          <w:spacing w:val="2"/>
          <w:sz w:val="18"/>
        </w:rPr>
        <w:t> </w:t>
      </w:r>
      <w:r>
        <w:rPr>
          <w:sz w:val="18"/>
        </w:rPr>
        <w:t>de</w:t>
      </w:r>
      <w:r>
        <w:rPr>
          <w:spacing w:val="2"/>
          <w:sz w:val="18"/>
        </w:rPr>
        <w:t> </w:t>
      </w:r>
      <w:r>
        <w:rPr>
          <w:sz w:val="18"/>
        </w:rPr>
        <w:t>las</w:t>
      </w:r>
      <w:r>
        <w:rPr>
          <w:spacing w:val="-8"/>
          <w:sz w:val="18"/>
        </w:rPr>
        <w:t> </w:t>
      </w:r>
      <w:r>
        <w:rPr>
          <w:sz w:val="18"/>
        </w:rPr>
        <w:t>Administraciones</w:t>
      </w:r>
      <w:r>
        <w:rPr>
          <w:spacing w:val="5"/>
          <w:sz w:val="18"/>
        </w:rPr>
        <w:t> </w:t>
      </w:r>
      <w:r>
        <w:rPr>
          <w:sz w:val="18"/>
        </w:rPr>
        <w:t>Públicas.”</w:t>
      </w:r>
    </w:p>
    <w:p>
      <w:pPr>
        <w:pStyle w:val="BodyText"/>
        <w:spacing w:before="2"/>
        <w:rPr>
          <w:sz w:val="16"/>
        </w:rPr>
      </w:pPr>
    </w:p>
    <w:p>
      <w:pPr>
        <w:spacing w:line="494" w:lineRule="auto" w:before="0"/>
        <w:ind w:left="1807" w:right="4093" w:firstLine="0"/>
        <w:jc w:val="both"/>
        <w:rPr>
          <w:sz w:val="18"/>
        </w:rPr>
      </w:pPr>
      <w:r>
        <w:rPr>
          <w:spacing w:val="-1"/>
          <w:w w:val="105"/>
          <w:sz w:val="18"/>
        </w:rPr>
        <w:t>Lo</w:t>
      </w:r>
      <w:r>
        <w:rPr>
          <w:spacing w:val="-10"/>
          <w:w w:val="105"/>
          <w:sz w:val="18"/>
        </w:rPr>
        <w:t> </w:t>
      </w:r>
      <w:r>
        <w:rPr>
          <w:spacing w:val="-1"/>
          <w:w w:val="105"/>
          <w:sz w:val="18"/>
        </w:rPr>
        <w:t>que</w:t>
      </w:r>
      <w:r>
        <w:rPr>
          <w:spacing w:val="-9"/>
          <w:w w:val="105"/>
          <w:sz w:val="18"/>
        </w:rPr>
        <w:t> </w:t>
      </w:r>
      <w:r>
        <w:rPr>
          <w:spacing w:val="-1"/>
          <w:w w:val="105"/>
          <w:sz w:val="18"/>
        </w:rPr>
        <w:t>notifico</w:t>
      </w:r>
      <w:r>
        <w:rPr>
          <w:spacing w:val="-8"/>
          <w:w w:val="105"/>
          <w:sz w:val="18"/>
        </w:rPr>
        <w:t> </w:t>
      </w:r>
      <w:r>
        <w:rPr>
          <w:spacing w:val="-1"/>
          <w:w w:val="105"/>
          <w:sz w:val="18"/>
        </w:rPr>
        <w:t>para</w:t>
      </w:r>
      <w:r>
        <w:rPr>
          <w:spacing w:val="-10"/>
          <w:w w:val="105"/>
          <w:sz w:val="18"/>
        </w:rPr>
        <w:t> </w:t>
      </w:r>
      <w:r>
        <w:rPr>
          <w:spacing w:val="-1"/>
          <w:w w:val="105"/>
          <w:sz w:val="18"/>
        </w:rPr>
        <w:t>su</w:t>
      </w:r>
      <w:r>
        <w:rPr>
          <w:spacing w:val="-8"/>
          <w:w w:val="105"/>
          <w:sz w:val="18"/>
        </w:rPr>
        <w:t> </w:t>
      </w:r>
      <w:r>
        <w:rPr>
          <w:spacing w:val="-1"/>
          <w:w w:val="105"/>
          <w:sz w:val="18"/>
        </w:rPr>
        <w:t>conocimiento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y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efectos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legales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oportunos.</w:t>
      </w:r>
      <w:r>
        <w:rPr>
          <w:spacing w:val="-45"/>
          <w:w w:val="105"/>
          <w:sz w:val="18"/>
        </w:rPr>
        <w:t> </w:t>
      </w:r>
      <w:r>
        <w:rPr>
          <w:w w:val="105"/>
          <w:sz w:val="18"/>
        </w:rPr>
        <w:t>En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Las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Palmas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Gran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Canaria.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</w:pPr>
    </w:p>
    <w:p>
      <w:pPr>
        <w:spacing w:before="0"/>
        <w:ind w:left="0" w:right="1082" w:firstLine="0"/>
        <w:jc w:val="right"/>
        <w:rPr>
          <w:rFonts w:ascii="Arial MT"/>
          <w:sz w:val="17"/>
        </w:rPr>
      </w:pPr>
      <w:r>
        <w:rPr/>
        <w:drawing>
          <wp:anchor distT="0" distB="0" distL="0" distR="0" allowOverlap="1" layoutInCell="1" locked="0" behindDoc="1" simplePos="0" relativeHeight="487499776">
            <wp:simplePos x="0" y="0"/>
            <wp:positionH relativeFrom="page">
              <wp:posOffset>3481578</wp:posOffset>
            </wp:positionH>
            <wp:positionV relativeFrom="paragraph">
              <wp:posOffset>1274165</wp:posOffset>
            </wp:positionV>
            <wp:extent cx="3146215" cy="466439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6215" cy="466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00288">
            <wp:simplePos x="0" y="0"/>
            <wp:positionH relativeFrom="page">
              <wp:posOffset>6735117</wp:posOffset>
            </wp:positionH>
            <wp:positionV relativeFrom="paragraph">
              <wp:posOffset>1337973</wp:posOffset>
            </wp:positionV>
            <wp:extent cx="338328" cy="338328"/>
            <wp:effectExtent l="0" t="0" r="0" b="0"/>
            <wp:wrapNone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28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/>
          <w:w w:val="99"/>
          <w:sz w:val="17"/>
        </w:rPr>
        <w:t>2</w:t>
      </w: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spacing w:before="3"/>
        <w:rPr>
          <w:rFonts w:ascii="Arial MT"/>
          <w:sz w:val="22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79"/>
        <w:gridCol w:w="1860"/>
      </w:tblGrid>
      <w:tr>
        <w:trPr>
          <w:trHeight w:val="150" w:hRule="atLeast"/>
        </w:trPr>
        <w:tc>
          <w:tcPr>
            <w:tcW w:w="8679" w:type="dxa"/>
            <w:tcBorders>
              <w:right w:val="nil"/>
            </w:tcBorders>
          </w:tcPr>
          <w:p>
            <w:pPr>
              <w:pStyle w:val="TableParagraph"/>
              <w:spacing w:line="128" w:lineRule="exact" w:before="2"/>
              <w:rPr>
                <w:sz w:val="12"/>
              </w:rPr>
            </w:pPr>
            <w:r>
              <w:rPr>
                <w:sz w:val="12"/>
              </w:rPr>
              <w:t>Este documento ha sido firmado electrónicamente por:</w:t>
            </w:r>
          </w:p>
        </w:tc>
        <w:tc>
          <w:tcPr>
            <w:tcW w:w="1860" w:type="dxa"/>
            <w:tcBorders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8"/>
              </w:rPr>
            </w:pPr>
          </w:p>
        </w:tc>
      </w:tr>
      <w:tr>
        <w:trPr>
          <w:trHeight w:val="310" w:hRule="atLeast"/>
        </w:trPr>
        <w:tc>
          <w:tcPr>
            <w:tcW w:w="8679" w:type="dxa"/>
          </w:tcPr>
          <w:p>
            <w:pPr>
              <w:pStyle w:val="TableParagraph"/>
              <w:spacing w:line="208" w:lineRule="auto" w:before="37"/>
              <w:ind w:right="5448"/>
              <w:rPr>
                <w:sz w:val="12"/>
              </w:rPr>
            </w:pPr>
            <w:r>
              <w:rPr>
                <w:sz w:val="12"/>
              </w:rPr>
              <w:t>MARIA NIEVES GONZALEZ TORRES - JEFE/A SECCION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MARIA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NIEVES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GONZALEZ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TORRES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JEFE/A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SECCION</w:t>
            </w:r>
          </w:p>
        </w:tc>
        <w:tc>
          <w:tcPr>
            <w:tcW w:w="186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0" w:lineRule="exact" w:before="50"/>
              <w:ind w:right="212"/>
              <w:rPr>
                <w:sz w:val="12"/>
              </w:rPr>
            </w:pPr>
            <w:r>
              <w:rPr>
                <w:sz w:val="12"/>
              </w:rPr>
              <w:t>Fecha: 26/10/2021 - 08:32:02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Fecha: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26/10/2021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08:10:14</w:t>
            </w:r>
          </w:p>
        </w:tc>
      </w:tr>
      <w:tr>
        <w:trPr>
          <w:trHeight w:val="147" w:hRule="atLeast"/>
        </w:trPr>
        <w:tc>
          <w:tcPr>
            <w:tcW w:w="1053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25" w:lineRule="exact" w:before="2"/>
              <w:rPr>
                <w:sz w:val="12"/>
              </w:rPr>
            </w:pPr>
            <w:r>
              <w:rPr>
                <w:sz w:val="12"/>
              </w:rPr>
              <w:t>Este documento ha sido registrado electrónicamente:</w:t>
            </w:r>
          </w:p>
        </w:tc>
      </w:tr>
      <w:tr>
        <w:trPr>
          <w:trHeight w:val="185" w:hRule="atLeast"/>
        </w:trPr>
        <w:tc>
          <w:tcPr>
            <w:tcW w:w="86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0"/>
              <w:rPr>
                <w:sz w:val="12"/>
              </w:rPr>
            </w:pPr>
            <w:r>
              <w:rPr>
                <w:sz w:val="12"/>
              </w:rPr>
              <w:t>SALIDA - N. General: 653964 / 2021 - N. Registro: AGPA / 17671 / 2021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40"/>
              <w:rPr>
                <w:sz w:val="12"/>
              </w:rPr>
            </w:pPr>
            <w:r>
              <w:rPr>
                <w:sz w:val="12"/>
              </w:rPr>
              <w:t>Fecha: 26/10/2021 - 08:48:07</w:t>
            </w:r>
          </w:p>
        </w:tc>
      </w:tr>
      <w:tr>
        <w:trPr>
          <w:trHeight w:val="763" w:hRule="atLeast"/>
        </w:trPr>
        <w:tc>
          <w:tcPr>
            <w:tcW w:w="10539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0"/>
              <w:rPr>
                <w:sz w:val="12"/>
              </w:rPr>
            </w:pPr>
          </w:p>
          <w:p>
            <w:pPr>
              <w:pStyle w:val="TableParagraph"/>
              <w:spacing w:line="208" w:lineRule="auto"/>
              <w:ind w:right="5830"/>
              <w:rPr>
                <w:sz w:val="12"/>
              </w:rPr>
            </w:pPr>
            <w:r>
              <w:rPr>
                <w:spacing w:val="-1"/>
                <w:sz w:val="12"/>
              </w:rPr>
              <w:t>En la</w:t>
            </w:r>
            <w:r>
              <w:rPr>
                <w:sz w:val="12"/>
              </w:rPr>
              <w:t> </w:t>
            </w:r>
            <w:r>
              <w:rPr>
                <w:spacing w:val="-1"/>
                <w:sz w:val="12"/>
              </w:rPr>
              <w:t>dirección https://sede.gobiernodecanarias.org/sede/verifica_doc?codigo_nde=</w:t>
            </w:r>
            <w:r>
              <w:rPr>
                <w:sz w:val="12"/>
              </w:rPr>
              <w:t> puede ser comprobada la autenticidad de esta copia, mediante el número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documento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electrónico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siguiente:</w:t>
            </w:r>
          </w:p>
          <w:p>
            <w:pPr>
              <w:pStyle w:val="TableParagraph"/>
              <w:spacing w:before="5"/>
              <w:ind w:left="136"/>
              <w:rPr>
                <w:rFonts w:ascii="Courier New"/>
                <w:sz w:val="16"/>
              </w:rPr>
            </w:pPr>
            <w:r>
              <w:rPr>
                <w:rFonts w:ascii="Courier New"/>
                <w:sz w:val="16"/>
              </w:rPr>
              <w:t>0m9_w7uglUfuI9CmC1VxeABbERWh3ClO1</w:t>
            </w:r>
          </w:p>
        </w:tc>
      </w:tr>
      <w:tr>
        <w:trPr>
          <w:trHeight w:val="190" w:hRule="atLeast"/>
        </w:trPr>
        <w:tc>
          <w:tcPr>
            <w:tcW w:w="10539" w:type="dxa"/>
            <w:gridSpan w:val="2"/>
          </w:tcPr>
          <w:p>
            <w:pPr>
              <w:pStyle w:val="TableParagraph"/>
              <w:spacing w:line="128" w:lineRule="exact" w:before="42"/>
              <w:rPr>
                <w:sz w:val="12"/>
              </w:rPr>
            </w:pPr>
            <w:r>
              <w:rPr>
                <w:sz w:val="12"/>
              </w:rPr>
              <w:t>El presente documento ha sido descargado el 26/04/2022 - 10:09:06</w:t>
            </w:r>
          </w:p>
        </w:tc>
      </w:tr>
    </w:tbl>
    <w:sectPr>
      <w:pgSz w:w="11900" w:h="16840"/>
      <w:pgMar w:top="1080" w:bottom="280" w:left="5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4397" w:right="3602"/>
      <w:jc w:val="center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40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2022-11-10T17:59:11Z</dcterms:created>
  <dcterms:modified xsi:type="dcterms:W3CDTF">2022-11-10T17:59:11Z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LastSaved">
    <vt:filetime>2022-11-10T00:00:00Z</vt:filetime>
  </property>
</Properties>
</file>