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3" w:lineRule="auto"/>
      </w:pPr>
      <w:r>
        <w:rPr/>
        <w:t>COFRADÍAS</w:t>
      </w:r>
      <w:r>
        <w:rPr>
          <w:spacing w:val="-2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REGIONAL</w:t>
      </w:r>
      <w:r>
        <w:rPr>
          <w:spacing w:val="-7"/>
        </w:rPr>
        <w:t> </w:t>
      </w:r>
      <w:r>
        <w:rPr/>
        <w:t>DE</w:t>
      </w:r>
      <w:r>
        <w:rPr>
          <w:spacing w:val="-75"/>
        </w:rPr>
        <w:t> </w:t>
      </w:r>
      <w:r>
        <w:rPr/>
        <w:t>COFRADÍAS</w:t>
      </w:r>
      <w:r>
        <w:rPr>
          <w:spacing w:val="-1"/>
        </w:rPr>
        <w:t> </w:t>
      </w:r>
      <w:r>
        <w:rPr/>
        <w:t>DE PESCADORES DE CANARIAS 2022.</w:t>
      </w:r>
    </w:p>
    <w:p>
      <w:pPr>
        <w:pStyle w:val="BodyText"/>
        <w:spacing w:before="0"/>
        <w:ind w:left="0" w:firstLine="0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78" w:after="0"/>
        <w:ind w:left="820" w:right="0" w:hanging="360"/>
        <w:jc w:val="left"/>
        <w:rPr>
          <w:sz w:val="26"/>
        </w:rPr>
      </w:pPr>
      <w:r>
        <w:rPr>
          <w:sz w:val="26"/>
        </w:rPr>
        <w:t>Cofradía de Pescadores de La Graciosa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45" w:after="0"/>
        <w:ind w:left="820" w:right="0" w:hanging="360"/>
        <w:jc w:val="left"/>
        <w:rPr>
          <w:sz w:val="26"/>
        </w:rPr>
      </w:pPr>
      <w:r>
        <w:rPr>
          <w:sz w:val="26"/>
        </w:rPr>
        <w:t>Cofradía</w:t>
      </w:r>
      <w:r>
        <w:rPr>
          <w:spacing w:val="-1"/>
          <w:sz w:val="26"/>
        </w:rPr>
        <w:t> </w:t>
      </w:r>
      <w:r>
        <w:rPr>
          <w:sz w:val="26"/>
        </w:rPr>
        <w:t>de Pescadores de Ntra.</w:t>
      </w:r>
      <w:r>
        <w:rPr>
          <w:spacing w:val="-1"/>
          <w:sz w:val="26"/>
        </w:rPr>
        <w:t> </w:t>
      </w:r>
      <w:r>
        <w:rPr>
          <w:sz w:val="26"/>
        </w:rPr>
        <w:t>Señora de Los</w:t>
      </w:r>
      <w:r>
        <w:rPr>
          <w:spacing w:val="71"/>
          <w:sz w:val="26"/>
        </w:rPr>
        <w:t> </w:t>
      </w:r>
      <w:r>
        <w:rPr>
          <w:sz w:val="26"/>
        </w:rPr>
        <w:t>Reyes -</w:t>
      </w:r>
      <w:r>
        <w:rPr>
          <w:spacing w:val="-1"/>
          <w:sz w:val="26"/>
        </w:rPr>
        <w:t> </w:t>
      </w:r>
      <w:r>
        <w:rPr>
          <w:sz w:val="26"/>
        </w:rPr>
        <w:t>La Restinga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45" w:after="0"/>
        <w:ind w:left="820" w:right="0" w:hanging="360"/>
        <w:jc w:val="left"/>
        <w:rPr>
          <w:sz w:val="26"/>
        </w:rPr>
      </w:pPr>
      <w:r>
        <w:rPr>
          <w:sz w:val="26"/>
        </w:rPr>
        <w:t>Cofradía de Pescadores de Corralejo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44" w:after="0"/>
        <w:ind w:left="820" w:right="0" w:hanging="360"/>
        <w:jc w:val="left"/>
        <w:rPr>
          <w:sz w:val="26"/>
        </w:rPr>
      </w:pPr>
      <w:r>
        <w:rPr>
          <w:sz w:val="26"/>
        </w:rPr>
        <w:t>Cofradía de Pescadores de Morrojable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45" w:after="0"/>
        <w:ind w:left="820" w:right="0" w:hanging="360"/>
        <w:jc w:val="left"/>
        <w:rPr>
          <w:sz w:val="26"/>
        </w:rPr>
      </w:pPr>
      <w:r>
        <w:rPr>
          <w:sz w:val="26"/>
        </w:rPr>
        <w:t>Cofradía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Pescadores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Gran</w:t>
      </w:r>
      <w:r>
        <w:rPr>
          <w:spacing w:val="-10"/>
          <w:sz w:val="26"/>
        </w:rPr>
        <w:t> </w:t>
      </w:r>
      <w:r>
        <w:rPr>
          <w:sz w:val="26"/>
        </w:rPr>
        <w:t>Tarajal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45" w:after="0"/>
        <w:ind w:left="820" w:right="0" w:hanging="360"/>
        <w:jc w:val="left"/>
        <w:rPr>
          <w:sz w:val="26"/>
        </w:rPr>
      </w:pPr>
      <w:r>
        <w:rPr>
          <w:sz w:val="26"/>
        </w:rPr>
        <w:t>Cofradía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Pescadores</w:t>
      </w:r>
      <w:r>
        <w:rPr>
          <w:spacing w:val="-2"/>
          <w:sz w:val="26"/>
        </w:rPr>
        <w:t> </w:t>
      </w:r>
      <w:r>
        <w:rPr>
          <w:sz w:val="26"/>
        </w:rPr>
        <w:t>Ntra</w:t>
      </w:r>
      <w:r>
        <w:rPr>
          <w:spacing w:val="-2"/>
          <w:sz w:val="26"/>
        </w:rPr>
        <w:t> </w:t>
      </w:r>
      <w:r>
        <w:rPr>
          <w:sz w:val="26"/>
        </w:rPr>
        <w:t>Señora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Carmen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3"/>
          <w:sz w:val="26"/>
        </w:rPr>
        <w:t> </w:t>
      </w:r>
      <w:r>
        <w:rPr>
          <w:sz w:val="26"/>
        </w:rPr>
        <w:t>Valle</w:t>
      </w:r>
      <w:r>
        <w:rPr>
          <w:spacing w:val="-2"/>
          <w:sz w:val="26"/>
        </w:rPr>
        <w:t> </w:t>
      </w:r>
      <w:r>
        <w:rPr>
          <w:sz w:val="26"/>
        </w:rPr>
        <w:t>Gran</w:t>
      </w:r>
      <w:r>
        <w:rPr>
          <w:spacing w:val="-1"/>
          <w:sz w:val="26"/>
        </w:rPr>
        <w:t> </w:t>
      </w:r>
      <w:r>
        <w:rPr>
          <w:sz w:val="26"/>
        </w:rPr>
        <w:t>Rey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245" w:after="0"/>
        <w:ind w:left="820" w:right="117" w:hanging="360"/>
        <w:jc w:val="left"/>
        <w:rPr>
          <w:sz w:val="26"/>
        </w:rPr>
      </w:pPr>
      <w:r>
        <w:rPr>
          <w:sz w:val="26"/>
        </w:rPr>
        <w:t>Cofradía</w:t>
      </w:r>
      <w:r>
        <w:rPr>
          <w:spacing w:val="52"/>
          <w:sz w:val="26"/>
        </w:rPr>
        <w:t> </w:t>
      </w:r>
      <w:r>
        <w:rPr>
          <w:sz w:val="26"/>
        </w:rPr>
        <w:t>de</w:t>
      </w:r>
      <w:r>
        <w:rPr>
          <w:spacing w:val="52"/>
          <w:sz w:val="26"/>
        </w:rPr>
        <w:t> </w:t>
      </w:r>
      <w:r>
        <w:rPr>
          <w:sz w:val="26"/>
        </w:rPr>
        <w:t>Pescadores</w:t>
      </w:r>
      <w:r>
        <w:rPr>
          <w:spacing w:val="52"/>
          <w:sz w:val="26"/>
        </w:rPr>
        <w:t> </w:t>
      </w:r>
      <w:r>
        <w:rPr>
          <w:sz w:val="26"/>
        </w:rPr>
        <w:t>Nuestra</w:t>
      </w:r>
      <w:r>
        <w:rPr>
          <w:spacing w:val="52"/>
          <w:sz w:val="26"/>
        </w:rPr>
        <w:t> </w:t>
      </w:r>
      <w:r>
        <w:rPr>
          <w:sz w:val="26"/>
        </w:rPr>
        <w:t>Señora</w:t>
      </w:r>
      <w:r>
        <w:rPr>
          <w:spacing w:val="52"/>
          <w:sz w:val="26"/>
        </w:rPr>
        <w:t> </w:t>
      </w:r>
      <w:r>
        <w:rPr>
          <w:sz w:val="26"/>
        </w:rPr>
        <w:t>de</w:t>
      </w:r>
      <w:r>
        <w:rPr>
          <w:spacing w:val="52"/>
          <w:sz w:val="26"/>
        </w:rPr>
        <w:t> </w:t>
      </w:r>
      <w:r>
        <w:rPr>
          <w:sz w:val="26"/>
        </w:rPr>
        <w:t>Las</w:t>
      </w:r>
      <w:r>
        <w:rPr>
          <w:spacing w:val="52"/>
          <w:sz w:val="26"/>
        </w:rPr>
        <w:t> </w:t>
      </w:r>
      <w:r>
        <w:rPr>
          <w:sz w:val="26"/>
        </w:rPr>
        <w:t>Nieves</w:t>
      </w:r>
      <w:r>
        <w:rPr>
          <w:spacing w:val="52"/>
          <w:sz w:val="26"/>
        </w:rPr>
        <w:t> </w:t>
      </w:r>
      <w:r>
        <w:rPr>
          <w:sz w:val="26"/>
        </w:rPr>
        <w:t>-</w:t>
      </w:r>
      <w:r>
        <w:rPr>
          <w:spacing w:val="52"/>
          <w:sz w:val="26"/>
        </w:rPr>
        <w:t> </w:t>
      </w:r>
      <w:r>
        <w:rPr>
          <w:sz w:val="26"/>
        </w:rPr>
        <w:t>S/C</w:t>
      </w:r>
      <w:r>
        <w:rPr>
          <w:spacing w:val="52"/>
          <w:sz w:val="26"/>
        </w:rPr>
        <w:t> </w:t>
      </w:r>
      <w:r>
        <w:rPr>
          <w:sz w:val="26"/>
        </w:rPr>
        <w:t>de</w:t>
      </w:r>
      <w:r>
        <w:rPr>
          <w:spacing w:val="52"/>
          <w:sz w:val="26"/>
        </w:rPr>
        <w:t> </w:t>
      </w:r>
      <w:r>
        <w:rPr>
          <w:sz w:val="26"/>
        </w:rPr>
        <w:t>la</w:t>
      </w:r>
      <w:r>
        <w:rPr>
          <w:spacing w:val="-69"/>
          <w:sz w:val="26"/>
        </w:rPr>
        <w:t> </w:t>
      </w:r>
      <w:r>
        <w:rPr>
          <w:sz w:val="26"/>
        </w:rPr>
        <w:t>Palma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00" w:after="0"/>
        <w:ind w:left="820" w:right="0" w:hanging="360"/>
        <w:jc w:val="left"/>
        <w:rPr>
          <w:sz w:val="26"/>
        </w:rPr>
      </w:pPr>
      <w:r>
        <w:rPr>
          <w:sz w:val="26"/>
        </w:rPr>
        <w:t>Cofradía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Pescadores</w:t>
      </w:r>
      <w:r>
        <w:rPr>
          <w:spacing w:val="-4"/>
          <w:sz w:val="26"/>
        </w:rPr>
        <w:t> </w:t>
      </w:r>
      <w:r>
        <w:rPr>
          <w:sz w:val="26"/>
        </w:rPr>
        <w:t>Nuestra</w:t>
      </w:r>
      <w:r>
        <w:rPr>
          <w:spacing w:val="-3"/>
          <w:sz w:val="26"/>
        </w:rPr>
        <w:t> </w:t>
      </w:r>
      <w:r>
        <w:rPr>
          <w:sz w:val="26"/>
        </w:rPr>
        <w:t>Señora</w:t>
      </w:r>
      <w:r>
        <w:rPr>
          <w:spacing w:val="-3"/>
          <w:sz w:val="26"/>
        </w:rPr>
        <w:t> </w:t>
      </w:r>
      <w:r>
        <w:rPr>
          <w:sz w:val="26"/>
        </w:rPr>
        <w:t>del</w:t>
      </w:r>
      <w:r>
        <w:rPr>
          <w:spacing w:val="-4"/>
          <w:sz w:val="26"/>
        </w:rPr>
        <w:t> </w:t>
      </w:r>
      <w:r>
        <w:rPr>
          <w:sz w:val="26"/>
        </w:rPr>
        <w:t>Carmen-</w:t>
      </w:r>
      <w:r>
        <w:rPr>
          <w:spacing w:val="61"/>
          <w:sz w:val="26"/>
        </w:rPr>
        <w:t> </w:t>
      </w:r>
      <w:r>
        <w:rPr>
          <w:sz w:val="26"/>
        </w:rPr>
        <w:t>Tazacorte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44" w:after="0"/>
        <w:ind w:left="820" w:right="0" w:hanging="360"/>
        <w:jc w:val="left"/>
        <w:rPr>
          <w:sz w:val="26"/>
        </w:rPr>
      </w:pPr>
      <w:r>
        <w:rPr>
          <w:sz w:val="26"/>
        </w:rPr>
        <w:t>Cofradía</w:t>
      </w:r>
      <w:r>
        <w:rPr>
          <w:spacing w:val="-1"/>
          <w:sz w:val="26"/>
        </w:rPr>
        <w:t> </w:t>
      </w:r>
      <w:r>
        <w:rPr>
          <w:sz w:val="26"/>
        </w:rPr>
        <w:t>de Pescadores Nuestra Señora del Carmen -</w:t>
      </w:r>
      <w:r>
        <w:rPr>
          <w:spacing w:val="-1"/>
          <w:sz w:val="26"/>
        </w:rPr>
        <w:t> </w:t>
      </w:r>
      <w:r>
        <w:rPr>
          <w:sz w:val="26"/>
        </w:rPr>
        <w:t>El Pris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45" w:after="0"/>
        <w:ind w:left="820" w:right="0" w:hanging="360"/>
        <w:jc w:val="left"/>
        <w:rPr>
          <w:sz w:val="26"/>
        </w:rPr>
      </w:pPr>
      <w:r>
        <w:rPr>
          <w:sz w:val="26"/>
        </w:rPr>
        <w:t>Cofradía</w:t>
      </w:r>
      <w:r>
        <w:rPr>
          <w:spacing w:val="-1"/>
          <w:sz w:val="26"/>
        </w:rPr>
        <w:t> </w:t>
      </w:r>
      <w:r>
        <w:rPr>
          <w:sz w:val="26"/>
        </w:rPr>
        <w:t>de Pescadores Gran Poder</w:t>
      </w:r>
      <w:r>
        <w:rPr>
          <w:spacing w:val="-1"/>
          <w:sz w:val="26"/>
        </w:rPr>
        <w:t> </w:t>
      </w:r>
      <w:r>
        <w:rPr>
          <w:sz w:val="26"/>
        </w:rPr>
        <w:t>de Dios- Puerto de La Cruz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245" w:after="0"/>
        <w:ind w:left="820" w:right="117" w:hanging="360"/>
        <w:jc w:val="left"/>
        <w:rPr>
          <w:sz w:val="26"/>
        </w:rPr>
      </w:pPr>
      <w:r>
        <w:rPr>
          <w:sz w:val="26"/>
        </w:rPr>
        <w:t>Cofradía</w:t>
      </w:r>
      <w:r>
        <w:rPr>
          <w:spacing w:val="47"/>
          <w:sz w:val="26"/>
        </w:rPr>
        <w:t> </w:t>
      </w:r>
      <w:r>
        <w:rPr>
          <w:sz w:val="26"/>
        </w:rPr>
        <w:t>de</w:t>
      </w:r>
      <w:r>
        <w:rPr>
          <w:spacing w:val="47"/>
          <w:sz w:val="26"/>
        </w:rPr>
        <w:t> </w:t>
      </w:r>
      <w:r>
        <w:rPr>
          <w:sz w:val="26"/>
        </w:rPr>
        <w:t>Pescadores</w:t>
      </w:r>
      <w:r>
        <w:rPr>
          <w:spacing w:val="47"/>
          <w:sz w:val="26"/>
        </w:rPr>
        <w:t> </w:t>
      </w:r>
      <w:r>
        <w:rPr>
          <w:sz w:val="26"/>
        </w:rPr>
        <w:t>Ntra.</w:t>
      </w:r>
      <w:r>
        <w:rPr>
          <w:spacing w:val="47"/>
          <w:sz w:val="26"/>
        </w:rPr>
        <w:t> </w:t>
      </w:r>
      <w:r>
        <w:rPr>
          <w:sz w:val="26"/>
        </w:rPr>
        <w:t>Señora</w:t>
      </w:r>
      <w:r>
        <w:rPr>
          <w:spacing w:val="48"/>
          <w:sz w:val="26"/>
        </w:rPr>
        <w:t> </w:t>
      </w:r>
      <w:r>
        <w:rPr>
          <w:sz w:val="26"/>
        </w:rPr>
        <w:t>de</w:t>
      </w:r>
      <w:r>
        <w:rPr>
          <w:spacing w:val="47"/>
          <w:sz w:val="26"/>
        </w:rPr>
        <w:t> </w:t>
      </w:r>
      <w:r>
        <w:rPr>
          <w:sz w:val="26"/>
        </w:rPr>
        <w:t>la</w:t>
      </w:r>
      <w:r>
        <w:rPr>
          <w:spacing w:val="47"/>
          <w:sz w:val="26"/>
        </w:rPr>
        <w:t> </w:t>
      </w:r>
      <w:r>
        <w:rPr>
          <w:sz w:val="26"/>
        </w:rPr>
        <w:t>Consolación</w:t>
      </w:r>
      <w:r>
        <w:rPr>
          <w:spacing w:val="47"/>
          <w:sz w:val="26"/>
        </w:rPr>
        <w:t> </w:t>
      </w:r>
      <w:r>
        <w:rPr>
          <w:sz w:val="26"/>
        </w:rPr>
        <w:t>-</w:t>
      </w:r>
      <w:r>
        <w:rPr>
          <w:spacing w:val="48"/>
          <w:sz w:val="26"/>
        </w:rPr>
        <w:t> </w:t>
      </w:r>
      <w:r>
        <w:rPr>
          <w:sz w:val="26"/>
        </w:rPr>
        <w:t>Punta</w:t>
      </w:r>
      <w:r>
        <w:rPr>
          <w:spacing w:val="47"/>
          <w:sz w:val="26"/>
        </w:rPr>
        <w:t> </w:t>
      </w:r>
      <w:r>
        <w:rPr>
          <w:sz w:val="26"/>
        </w:rPr>
        <w:t>del</w:t>
      </w:r>
      <w:r>
        <w:rPr>
          <w:spacing w:val="-69"/>
          <w:sz w:val="26"/>
        </w:rPr>
        <w:t> </w:t>
      </w:r>
      <w:r>
        <w:rPr>
          <w:sz w:val="26"/>
        </w:rPr>
        <w:t>Hidalgo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00" w:after="0"/>
        <w:ind w:left="820" w:right="0" w:hanging="360"/>
        <w:jc w:val="left"/>
        <w:rPr>
          <w:sz w:val="26"/>
        </w:rPr>
      </w:pPr>
      <w:r>
        <w:rPr>
          <w:sz w:val="26"/>
        </w:rPr>
        <w:t>Cofradía de Pescadores de San Roque e Isla Baja -</w:t>
      </w:r>
      <w:r>
        <w:rPr>
          <w:spacing w:val="-1"/>
          <w:sz w:val="26"/>
        </w:rPr>
        <w:t> </w:t>
      </w:r>
      <w:r>
        <w:rPr>
          <w:sz w:val="26"/>
        </w:rPr>
        <w:t>Garachico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44" w:after="0"/>
        <w:ind w:left="820" w:right="0" w:hanging="360"/>
        <w:jc w:val="left"/>
        <w:rPr>
          <w:sz w:val="26"/>
        </w:rPr>
      </w:pPr>
      <w:r>
        <w:rPr>
          <w:sz w:val="26"/>
        </w:rPr>
        <w:t>Cofradía</w:t>
      </w:r>
      <w:r>
        <w:rPr>
          <w:spacing w:val="-1"/>
          <w:sz w:val="26"/>
        </w:rPr>
        <w:t> </w:t>
      </w:r>
      <w:r>
        <w:rPr>
          <w:sz w:val="26"/>
        </w:rPr>
        <w:t>de Pescadores Castillo del Romeral</w:t>
      </w:r>
    </w:p>
    <w:p>
      <w:pPr>
        <w:pStyle w:val="BodyText"/>
        <w:spacing w:before="0"/>
        <w:ind w:left="0" w:firstLine="0"/>
        <w:rPr>
          <w:sz w:val="28"/>
        </w:rPr>
      </w:pPr>
    </w:p>
    <w:p>
      <w:pPr>
        <w:pStyle w:val="BodyText"/>
        <w:spacing w:before="0"/>
        <w:ind w:left="0" w:firstLine="0"/>
        <w:rPr>
          <w:sz w:val="28"/>
        </w:rPr>
      </w:pPr>
    </w:p>
    <w:p>
      <w:pPr>
        <w:pStyle w:val="BodyText"/>
        <w:spacing w:before="0"/>
        <w:ind w:left="0" w:firstLine="0"/>
        <w:rPr>
          <w:sz w:val="28"/>
        </w:rPr>
      </w:pPr>
    </w:p>
    <w:p>
      <w:pPr>
        <w:pStyle w:val="BodyText"/>
        <w:spacing w:before="10"/>
        <w:ind w:left="0" w:firstLine="0"/>
        <w:rPr>
          <w:sz w:val="31"/>
        </w:rPr>
      </w:pPr>
    </w:p>
    <w:p>
      <w:pPr>
        <w:pStyle w:val="BodyText"/>
        <w:spacing w:line="276" w:lineRule="auto" w:before="0"/>
        <w:ind w:left="100" w:right="117" w:firstLine="0"/>
        <w:jc w:val="both"/>
      </w:pPr>
      <w:r>
        <w:rPr/>
        <w:t>Actualmente el representante legal de la Federación, tras quedar vacante 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(D.</w:t>
      </w:r>
      <w:r>
        <w:rPr>
          <w:spacing w:val="1"/>
        </w:rPr>
        <w:t> </w:t>
      </w:r>
      <w:r>
        <w:rPr/>
        <w:t>David</w:t>
      </w:r>
      <w:r>
        <w:rPr>
          <w:spacing w:val="1"/>
        </w:rPr>
        <w:t> </w:t>
      </w:r>
      <w:r>
        <w:rPr/>
        <w:t>Pavón</w:t>
      </w:r>
      <w:r>
        <w:rPr>
          <w:spacing w:val="1"/>
        </w:rPr>
        <w:t> </w:t>
      </w:r>
      <w:r>
        <w:rPr/>
        <w:t>González)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Vicepresidente Primero (D. Telesforo Manuel Díaz Marcelino), recae sobre el</w:t>
      </w:r>
      <w:r>
        <w:rPr>
          <w:spacing w:val="1"/>
        </w:rPr>
        <w:t> </w:t>
      </w:r>
      <w:r>
        <w:rPr/>
        <w:t>Vicepresidente</w:t>
      </w:r>
      <w:r>
        <w:rPr>
          <w:spacing w:val="-1"/>
        </w:rPr>
        <w:t> </w:t>
      </w:r>
      <w:r>
        <w:rPr/>
        <w:t>Segundo,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Juan Francisco González</w:t>
      </w:r>
      <w:r>
        <w:rPr>
          <w:spacing w:val="-1"/>
        </w:rPr>
        <w:t> </w:t>
      </w:r>
      <w:r>
        <w:rPr/>
        <w:t>Pérez.</w:t>
      </w:r>
    </w:p>
    <w:p>
      <w:pPr>
        <w:pStyle w:val="BodyText"/>
        <w:spacing w:line="276" w:lineRule="auto" w:before="200"/>
        <w:ind w:left="100" w:firstLine="0"/>
      </w:pPr>
      <w:r>
        <w:rPr/>
        <w:t>D.</w:t>
      </w:r>
      <w:r>
        <w:rPr>
          <w:spacing w:val="23"/>
        </w:rPr>
        <w:t> </w:t>
      </w:r>
      <w:r>
        <w:rPr/>
        <w:t>David</w:t>
      </w:r>
      <w:r>
        <w:rPr>
          <w:spacing w:val="24"/>
        </w:rPr>
        <w:t> </w:t>
      </w:r>
      <w:r>
        <w:rPr/>
        <w:t>Pavón</w:t>
      </w:r>
      <w:r>
        <w:rPr>
          <w:spacing w:val="23"/>
        </w:rPr>
        <w:t> </w:t>
      </w:r>
      <w:r>
        <w:rPr/>
        <w:t>González</w:t>
      </w:r>
      <w:r>
        <w:rPr>
          <w:spacing w:val="24"/>
        </w:rPr>
        <w:t> </w:t>
      </w:r>
      <w:r>
        <w:rPr/>
        <w:t>ha</w:t>
      </w:r>
      <w:r>
        <w:rPr>
          <w:spacing w:val="23"/>
        </w:rPr>
        <w:t> </w:t>
      </w:r>
      <w:r>
        <w:rPr/>
        <w:t>sido</w:t>
      </w:r>
      <w:r>
        <w:rPr>
          <w:spacing w:val="24"/>
        </w:rPr>
        <w:t> </w:t>
      </w:r>
      <w:r>
        <w:rPr/>
        <w:t>nombrado</w:t>
      </w:r>
      <w:r>
        <w:rPr>
          <w:spacing w:val="24"/>
        </w:rPr>
        <w:t> </w:t>
      </w:r>
      <w:r>
        <w:rPr/>
        <w:t>Portavoz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representante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-69"/>
        </w:rPr>
        <w:t> </w:t>
      </w:r>
      <w:r>
        <w:rPr/>
        <w:t>Federación.</w:t>
      </w:r>
    </w:p>
    <w:sectPr>
      <w:type w:val="continuous"/>
      <w:pgSz w:w="11900" w:h="16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 MT" w:hAnsi="Arial MT" w:eastAsia="Arial MT" w:cs="Arial MT"/>
        <w:w w:val="60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245"/>
      <w:ind w:left="820" w:hanging="360"/>
    </w:pPr>
    <w:rPr>
      <w:rFonts w:ascii="Arial MT" w:hAnsi="Arial MT" w:eastAsia="Arial MT" w:cs="Arial MT"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1124" w:right="318" w:hanging="817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45"/>
      <w:ind w:left="820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COFRADIAS-INTEGRANTES-FED-REG-DE-COFRADIAS-DE-PESCADORES-DE-CANARIAS-2022</dc:title>
  <dcterms:created xsi:type="dcterms:W3CDTF">2022-11-10T18:03:16Z</dcterms:created>
  <dcterms:modified xsi:type="dcterms:W3CDTF">2022-11-10T18:03:16Z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Pages</vt:lpwstr>
  </property>
  <property fmtid="{D5CDD505-2E9C-101B-9397-08002B2CF9AE}" pid="4" name="LastSaved">
    <vt:filetime>2022-11-10T00:00:00Z</vt:filetime>
  </property>
</Properties>
</file>